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8A0" w:rsidRPr="004A1B3E" w:rsidRDefault="00AC68A0" w:rsidP="00AC68A0">
      <w:pPr>
        <w:pStyle w:val="Cabealho"/>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hAnsi="Courier New" w:cs="Courier New"/>
          <w:b/>
          <w:sz w:val="36"/>
          <w:szCs w:val="36"/>
        </w:rPr>
      </w:pPr>
      <w:r w:rsidRPr="004A1B3E">
        <w:rPr>
          <w:rFonts w:ascii="Courier New" w:hAnsi="Courier New" w:cs="Courier New"/>
          <w:b/>
          <w:sz w:val="36"/>
          <w:szCs w:val="36"/>
        </w:rPr>
        <w:t>EDITAL</w:t>
      </w:r>
    </w:p>
    <w:p w:rsidR="00AC68A0" w:rsidRPr="004A1B3E" w:rsidRDefault="00AC68A0" w:rsidP="00AC68A0">
      <w:pPr>
        <w:pStyle w:val="SemEspaamento"/>
        <w:pBdr>
          <w:top w:val="single" w:sz="4" w:space="1" w:color="auto"/>
          <w:left w:val="single" w:sz="4" w:space="4" w:color="auto"/>
          <w:bottom w:val="single" w:sz="4" w:space="1" w:color="auto"/>
          <w:right w:val="single" w:sz="4" w:space="4" w:color="auto"/>
        </w:pBdr>
        <w:shd w:val="clear" w:color="auto" w:fill="D9D9D9"/>
        <w:jc w:val="center"/>
        <w:rPr>
          <w:rFonts w:ascii="Courier New" w:hAnsi="Courier New" w:cs="Courier New"/>
          <w:b/>
          <w:sz w:val="36"/>
          <w:szCs w:val="36"/>
        </w:rPr>
      </w:pPr>
      <w:bookmarkStart w:id="0" w:name="_GoBack"/>
      <w:r w:rsidRPr="004A1B3E">
        <w:rPr>
          <w:rFonts w:ascii="Courier New" w:hAnsi="Courier New" w:cs="Courier New"/>
          <w:b/>
          <w:sz w:val="36"/>
          <w:szCs w:val="36"/>
        </w:rPr>
        <w:t xml:space="preserve">PREGÃO PRESENCIAL Nº. </w:t>
      </w:r>
      <w:r w:rsidR="008B4CEA">
        <w:rPr>
          <w:rFonts w:ascii="Courier New" w:hAnsi="Courier New" w:cs="Courier New"/>
          <w:b/>
          <w:sz w:val="36"/>
          <w:szCs w:val="36"/>
        </w:rPr>
        <w:t>015/2017</w:t>
      </w:r>
      <w:r w:rsidRPr="004A1B3E">
        <w:rPr>
          <w:rFonts w:ascii="Courier New" w:hAnsi="Courier New" w:cs="Courier New"/>
          <w:b/>
          <w:sz w:val="36"/>
          <w:szCs w:val="36"/>
        </w:rPr>
        <w:t>.</w:t>
      </w:r>
    </w:p>
    <w:bookmarkEnd w:id="0"/>
    <w:p w:rsidR="00AC68A0" w:rsidRPr="00A274E9" w:rsidRDefault="00AC68A0" w:rsidP="00AC68A0">
      <w:pPr>
        <w:pStyle w:val="SemEspaamento"/>
        <w:jc w:val="center"/>
      </w:pPr>
    </w:p>
    <w:p w:rsidR="00AC68A0"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b/>
        </w:rPr>
      </w:pPr>
      <w:r w:rsidRPr="00A274E9">
        <w:rPr>
          <w:rFonts w:ascii="Courier New" w:hAnsi="Courier New" w:cs="Courier New"/>
          <w:b/>
        </w:rPr>
        <w:t xml:space="preserve">PREÂMBULO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Processo de licitação nº</w:t>
      </w:r>
      <w:r w:rsidRPr="00A274E9">
        <w:rPr>
          <w:rFonts w:ascii="Courier New" w:hAnsi="Courier New" w:cs="Courier New"/>
        </w:rPr>
        <w:t>:</w:t>
      </w:r>
      <w:r w:rsidR="008B4CEA">
        <w:rPr>
          <w:rFonts w:ascii="Courier New" w:hAnsi="Courier New" w:cs="Courier New"/>
        </w:rPr>
        <w:t>018/2017</w:t>
      </w:r>
      <w:r w:rsidRPr="00A274E9">
        <w:rPr>
          <w:rFonts w:ascii="Courier New" w:hAnsi="Courier New" w:cs="Courier New"/>
        </w:rPr>
        <w:t xml:space="preserve">.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A274E9">
        <w:rPr>
          <w:rFonts w:ascii="Courier New" w:hAnsi="Courier New" w:cs="Courier New"/>
          <w:b/>
        </w:rPr>
        <w:t>Interessado:</w:t>
      </w:r>
      <w:r w:rsidR="00A244E5">
        <w:rPr>
          <w:rFonts w:ascii="Courier New" w:hAnsi="Courier New" w:cs="Courier New"/>
          <w:b/>
        </w:rPr>
        <w:t xml:space="preserve"> </w:t>
      </w:r>
      <w:r w:rsidR="00D140C8">
        <w:rPr>
          <w:rFonts w:ascii="Courier New" w:hAnsi="Courier New" w:cs="Courier New"/>
        </w:rPr>
        <w:t xml:space="preserve">Secretaria Municipal de </w:t>
      </w:r>
      <w:r w:rsidR="008B4CEA">
        <w:rPr>
          <w:rFonts w:ascii="Courier New" w:hAnsi="Courier New" w:cs="Courier New"/>
        </w:rPr>
        <w:t xml:space="preserve">Saúde </w:t>
      </w:r>
    </w:p>
    <w:p w:rsidR="00AC68A0" w:rsidRDefault="00D140C8" w:rsidP="00D140C8">
      <w:pPr>
        <w:pStyle w:val="SemEspaamento"/>
        <w:tabs>
          <w:tab w:val="left" w:pos="5580"/>
        </w:tabs>
        <w:rPr>
          <w:rFonts w:ascii="Courier New" w:hAnsi="Courier New" w:cs="Courier New"/>
        </w:rPr>
      </w:pPr>
      <w:r>
        <w:rPr>
          <w:rFonts w:ascii="Courier New" w:hAnsi="Courier New" w:cs="Courier New"/>
        </w:rPr>
        <w:tab/>
      </w: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Recursos orçamentários e financeiros:</w:t>
      </w:r>
      <w:r w:rsidRPr="00A274E9">
        <w:rPr>
          <w:rFonts w:ascii="Courier New" w:hAnsi="Courier New" w:cs="Courier New"/>
        </w:rPr>
        <w:t xml:space="preserve"> Consignados no orçamento vigente à época do fornecimento.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b/>
        </w:rPr>
        <w:t>Modalidade</w:t>
      </w:r>
      <w:r w:rsidRPr="004A1B3E">
        <w:rPr>
          <w:rFonts w:ascii="Courier New" w:hAnsi="Courier New" w:cs="Courier New"/>
          <w:b/>
        </w:rPr>
        <w:t>:</w:t>
      </w:r>
      <w:r w:rsidRPr="00A274E9">
        <w:rPr>
          <w:rFonts w:ascii="Courier New" w:hAnsi="Courier New" w:cs="Courier New"/>
        </w:rPr>
        <w:t xml:space="preserve"> Pregão Presencial nº. </w:t>
      </w:r>
      <w:r w:rsidR="008B4CEA">
        <w:rPr>
          <w:rFonts w:ascii="Courier New" w:hAnsi="Courier New" w:cs="Courier New"/>
        </w:rPr>
        <w:t>015/2017</w:t>
      </w:r>
      <w:r w:rsidRPr="00A274E9">
        <w:rPr>
          <w:rFonts w:ascii="Courier New" w:hAnsi="Courier New" w:cs="Courier New"/>
        </w:rPr>
        <w:t xml:space="preserve">.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FD5058">
      <w:pPr>
        <w:pStyle w:val="SemEspaamento"/>
        <w:pBdr>
          <w:top w:val="single" w:sz="4" w:space="1" w:color="auto"/>
          <w:left w:val="single" w:sz="4" w:space="4" w:color="auto"/>
          <w:bottom w:val="single" w:sz="4" w:space="1" w:color="auto"/>
          <w:right w:val="single" w:sz="4" w:space="4" w:color="auto"/>
        </w:pBdr>
        <w:jc w:val="both"/>
        <w:rPr>
          <w:rFonts w:ascii="Courier New" w:hAnsi="Courier New" w:cs="Courier New"/>
        </w:rPr>
      </w:pPr>
      <w:r w:rsidRPr="004A1B3E">
        <w:rPr>
          <w:rFonts w:ascii="Courier New" w:hAnsi="Courier New" w:cs="Courier New"/>
          <w:b/>
        </w:rPr>
        <w:t>Objeto:</w:t>
      </w:r>
      <w:r w:rsidR="00A244E5">
        <w:rPr>
          <w:rFonts w:ascii="Courier New" w:hAnsi="Courier New" w:cs="Courier New"/>
          <w:b/>
        </w:rPr>
        <w:t xml:space="preserve"> </w:t>
      </w:r>
      <w:r w:rsidR="008B4CEA">
        <w:rPr>
          <w:rFonts w:ascii="Courier New" w:hAnsi="Courier New" w:cs="Courier New"/>
        </w:rPr>
        <w:t>AQUISIÇÃO DE TIRAS DE GLICEMIA</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Tipo de Licitação:</w:t>
      </w:r>
      <w:r w:rsidRPr="00A274E9">
        <w:rPr>
          <w:rFonts w:ascii="Courier New" w:hAnsi="Courier New" w:cs="Courier New"/>
        </w:rPr>
        <w:t xml:space="preserve"> menor preço </w:t>
      </w:r>
      <w:r w:rsidR="00E405EA">
        <w:rPr>
          <w:rFonts w:ascii="Courier New" w:hAnsi="Courier New" w:cs="Courier New"/>
        </w:rPr>
        <w:t>unitário</w:t>
      </w:r>
      <w:r w:rsidRPr="00A274E9">
        <w:rPr>
          <w:rFonts w:ascii="Courier New" w:hAnsi="Courier New" w:cs="Courier New"/>
        </w:rPr>
        <w:t xml:space="preserve">.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Sessão Pública do Pregão:</w:t>
      </w:r>
      <w:r w:rsidR="00BA6585">
        <w:rPr>
          <w:rFonts w:ascii="Courier New" w:hAnsi="Courier New" w:cs="Courier New"/>
          <w:b/>
        </w:rPr>
        <w:t xml:space="preserve"> </w:t>
      </w:r>
      <w:r w:rsidR="008B4CEA">
        <w:rPr>
          <w:rFonts w:ascii="Courier New" w:hAnsi="Courier New" w:cs="Courier New"/>
        </w:rPr>
        <w:t>24 de fevereiro de 2017</w:t>
      </w:r>
      <w:r w:rsidRPr="00A274E9">
        <w:rPr>
          <w:rFonts w:ascii="Courier New" w:hAnsi="Courier New" w:cs="Courier New"/>
        </w:rPr>
        <w:t>, a partir das</w:t>
      </w:r>
      <w:r w:rsidR="00A244E5">
        <w:rPr>
          <w:rFonts w:ascii="Courier New" w:hAnsi="Courier New" w:cs="Courier New"/>
        </w:rPr>
        <w:t xml:space="preserve"> </w:t>
      </w:r>
      <w:r w:rsidR="00F95385">
        <w:rPr>
          <w:rFonts w:ascii="Courier New" w:hAnsi="Courier New" w:cs="Courier New"/>
        </w:rPr>
        <w:t>08:00</w:t>
      </w:r>
      <w:r w:rsidR="00A244E5">
        <w:rPr>
          <w:rFonts w:ascii="Courier New" w:hAnsi="Courier New" w:cs="Courier New"/>
        </w:rPr>
        <w:t xml:space="preserve"> </w:t>
      </w:r>
      <w:r w:rsidRPr="00A274E9">
        <w:rPr>
          <w:rFonts w:ascii="Courier New" w:hAnsi="Courier New" w:cs="Courier New"/>
        </w:rPr>
        <w:t xml:space="preserve">horas. Tempo para credenciamento: </w:t>
      </w:r>
      <w:r>
        <w:rPr>
          <w:rFonts w:ascii="Courier New" w:hAnsi="Courier New" w:cs="Courier New"/>
        </w:rPr>
        <w:t>10</w:t>
      </w:r>
      <w:r w:rsidRPr="00A274E9">
        <w:rPr>
          <w:rFonts w:ascii="Courier New" w:hAnsi="Courier New" w:cs="Courier New"/>
        </w:rPr>
        <w:t xml:space="preserve"> minutos.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Local:</w:t>
      </w:r>
      <w:r w:rsidR="00A244E5">
        <w:rPr>
          <w:rFonts w:ascii="Courier New" w:hAnsi="Courier New" w:cs="Courier New"/>
          <w:b/>
        </w:rPr>
        <w:t xml:space="preserve"> </w:t>
      </w:r>
      <w:r>
        <w:rPr>
          <w:rFonts w:ascii="Courier New" w:hAnsi="Courier New" w:cs="Courier New"/>
        </w:rPr>
        <w:t>Departamento de Licitações</w:t>
      </w:r>
      <w:r w:rsidRPr="00A274E9">
        <w:rPr>
          <w:rFonts w:ascii="Courier New" w:hAnsi="Courier New" w:cs="Courier New"/>
        </w:rPr>
        <w:t xml:space="preserve">, situada na </w:t>
      </w:r>
      <w:r>
        <w:rPr>
          <w:rFonts w:ascii="Courier New" w:hAnsi="Courier New" w:cs="Courier New"/>
        </w:rPr>
        <w:t>Avenida Duque de Caxias</w:t>
      </w:r>
      <w:r w:rsidRPr="00A274E9">
        <w:rPr>
          <w:rFonts w:ascii="Courier New" w:hAnsi="Courier New" w:cs="Courier New"/>
        </w:rPr>
        <w:t xml:space="preserve">, nº. </w:t>
      </w:r>
      <w:r>
        <w:rPr>
          <w:rFonts w:ascii="Courier New" w:hAnsi="Courier New" w:cs="Courier New"/>
        </w:rPr>
        <w:t>3</w:t>
      </w:r>
      <w:r w:rsidR="006871D5">
        <w:rPr>
          <w:rFonts w:ascii="Courier New" w:hAnsi="Courier New" w:cs="Courier New"/>
        </w:rPr>
        <w:t>0</w:t>
      </w:r>
      <w:r>
        <w:rPr>
          <w:rFonts w:ascii="Courier New" w:hAnsi="Courier New" w:cs="Courier New"/>
        </w:rPr>
        <w:t>3</w:t>
      </w:r>
      <w:r w:rsidRPr="00A274E9">
        <w:rPr>
          <w:rFonts w:ascii="Courier New" w:hAnsi="Courier New" w:cs="Courier New"/>
        </w:rPr>
        <w:t xml:space="preserve">, Centro, </w:t>
      </w:r>
      <w:r>
        <w:rPr>
          <w:rFonts w:ascii="Courier New" w:hAnsi="Courier New" w:cs="Courier New"/>
        </w:rPr>
        <w:t>Santa Adélia</w:t>
      </w:r>
      <w:r w:rsidRPr="00A274E9">
        <w:rPr>
          <w:rFonts w:ascii="Courier New" w:hAnsi="Courier New" w:cs="Courier New"/>
        </w:rPr>
        <w:t xml:space="preserve"> - SP. </w:t>
      </w:r>
    </w:p>
    <w:p w:rsidR="00AC68A0" w:rsidRDefault="00AC68A0" w:rsidP="00AC68A0">
      <w:pPr>
        <w:pStyle w:val="SemEspaamento"/>
        <w:rPr>
          <w:rFonts w:ascii="Courier New" w:hAnsi="Courier New" w:cs="Courier New"/>
        </w:rPr>
      </w:pPr>
    </w:p>
    <w:p w:rsidR="00AC68A0" w:rsidRPr="00A274E9" w:rsidRDefault="00AC68A0" w:rsidP="00AC68A0">
      <w:pPr>
        <w:pStyle w:val="SemEspaamento"/>
        <w:rPr>
          <w:rFonts w:ascii="Courier New" w:hAnsi="Courier New" w:cs="Courier New"/>
        </w:rPr>
      </w:pPr>
    </w:p>
    <w:p w:rsidR="00AC68A0" w:rsidRPr="00A274E9" w:rsidRDefault="00AC68A0" w:rsidP="00AC68A0">
      <w:pPr>
        <w:pStyle w:val="SemEspaamento"/>
        <w:pBdr>
          <w:top w:val="single" w:sz="4" w:space="1" w:color="auto"/>
          <w:left w:val="single" w:sz="4" w:space="4" w:color="auto"/>
          <w:bottom w:val="single" w:sz="4" w:space="1" w:color="auto"/>
          <w:right w:val="single" w:sz="4" w:space="4" w:color="auto"/>
        </w:pBdr>
        <w:rPr>
          <w:rFonts w:ascii="Courier New" w:hAnsi="Courier New" w:cs="Courier New"/>
        </w:rPr>
      </w:pPr>
      <w:r w:rsidRPr="004A1B3E">
        <w:rPr>
          <w:rFonts w:ascii="Courier New" w:hAnsi="Courier New" w:cs="Courier New"/>
          <w:b/>
        </w:rPr>
        <w:t>Fundamento Legal:</w:t>
      </w:r>
      <w:r w:rsidRPr="00A274E9">
        <w:rPr>
          <w:rFonts w:ascii="Courier New" w:hAnsi="Courier New" w:cs="Courier New"/>
        </w:rPr>
        <w:t xml:space="preserve"> Leis Federais 8.666/93 e 10.520/02; Lei Complementar nº 123/2006 e Decreto Municipal nº. 1.854/10.</w:t>
      </w:r>
    </w:p>
    <w:p w:rsidR="00AC68A0" w:rsidRPr="00A274E9"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Pr="00BB07DA" w:rsidRDefault="00AC68A0" w:rsidP="00AC68A0">
      <w:pPr>
        <w:pStyle w:val="CabealhodoSumrio"/>
        <w:pBdr>
          <w:top w:val="single" w:sz="4" w:space="1" w:color="auto"/>
          <w:left w:val="single" w:sz="4" w:space="4" w:color="auto"/>
          <w:bottom w:val="single" w:sz="4" w:space="1" w:color="auto"/>
          <w:right w:val="single" w:sz="4" w:space="4" w:color="auto"/>
        </w:pBdr>
        <w:shd w:val="clear" w:color="auto" w:fill="F2F2F2"/>
        <w:jc w:val="center"/>
        <w:rPr>
          <w:rFonts w:ascii="Courier New" w:hAnsi="Courier New" w:cs="Courier New"/>
          <w:color w:val="auto"/>
          <w:sz w:val="32"/>
          <w:szCs w:val="32"/>
        </w:rPr>
      </w:pPr>
      <w:r w:rsidRPr="00BB07DA">
        <w:rPr>
          <w:rFonts w:ascii="Courier New" w:hAnsi="Courier New" w:cs="Courier New"/>
          <w:color w:val="auto"/>
          <w:sz w:val="32"/>
          <w:szCs w:val="32"/>
        </w:rPr>
        <w:lastRenderedPageBreak/>
        <w:t>SUMÁRIO</w:t>
      </w:r>
    </w:p>
    <w:p w:rsidR="00AC68A0" w:rsidRPr="003846E6" w:rsidRDefault="00AC68A0" w:rsidP="00AC68A0">
      <w:pPr>
        <w:rPr>
          <w:rFonts w:ascii="Courier New" w:hAnsi="Courier New" w:cs="Courier New"/>
          <w:lang w:eastAsia="pt-BR"/>
        </w:rPr>
      </w:pPr>
    </w:p>
    <w:p w:rsidR="00D37893" w:rsidRDefault="00B426F0">
      <w:pPr>
        <w:pStyle w:val="Sumrio1"/>
        <w:rPr>
          <w:rFonts w:asciiTheme="minorHAnsi" w:eastAsiaTheme="minorEastAsia" w:hAnsiTheme="minorHAnsi" w:cstheme="minorBidi"/>
          <w:b w:val="0"/>
          <w:lang w:eastAsia="pt-BR"/>
        </w:rPr>
      </w:pPr>
      <w:r w:rsidRPr="003846E6">
        <w:fldChar w:fldCharType="begin"/>
      </w:r>
      <w:r w:rsidR="00AC68A0" w:rsidRPr="003846E6">
        <w:instrText xml:space="preserve"> TOC \o "1-3" \h \z \u </w:instrText>
      </w:r>
      <w:r w:rsidRPr="003846E6">
        <w:fldChar w:fldCharType="separate"/>
      </w:r>
      <w:hyperlink w:anchor="_Toc474327187" w:history="1">
        <w:r w:rsidR="00D37893" w:rsidRPr="0046765E">
          <w:rPr>
            <w:rStyle w:val="Hyperlink"/>
            <w:rFonts w:cs="Courier New"/>
            <w:shd w:val="clear" w:color="auto" w:fill="D9D9D9"/>
          </w:rPr>
          <w:t>EDITAL DE PREGÃO PRESENCIAL Nº 015/2017</w:t>
        </w:r>
        <w:r w:rsidR="00D37893">
          <w:rPr>
            <w:webHidden/>
          </w:rPr>
          <w:tab/>
        </w:r>
        <w:r w:rsidR="00D37893">
          <w:rPr>
            <w:webHidden/>
          </w:rPr>
          <w:fldChar w:fldCharType="begin"/>
        </w:r>
        <w:r w:rsidR="00D37893">
          <w:rPr>
            <w:webHidden/>
          </w:rPr>
          <w:instrText xml:space="preserve"> PAGEREF _Toc474327187 \h </w:instrText>
        </w:r>
        <w:r w:rsidR="00D37893">
          <w:rPr>
            <w:webHidden/>
          </w:rPr>
        </w:r>
        <w:r w:rsidR="00D37893">
          <w:rPr>
            <w:webHidden/>
          </w:rPr>
          <w:fldChar w:fldCharType="separate"/>
        </w:r>
        <w:r w:rsidR="004845F9">
          <w:rPr>
            <w:webHidden/>
          </w:rPr>
          <w:t>3</w:t>
        </w:r>
        <w:r w:rsidR="00D37893">
          <w:rPr>
            <w:webHidden/>
          </w:rPr>
          <w:fldChar w:fldCharType="end"/>
        </w:r>
      </w:hyperlink>
    </w:p>
    <w:p w:rsidR="00D37893" w:rsidRDefault="00071B17">
      <w:pPr>
        <w:pStyle w:val="Sumrio1"/>
        <w:rPr>
          <w:rFonts w:asciiTheme="minorHAnsi" w:eastAsiaTheme="minorEastAsia" w:hAnsiTheme="minorHAnsi" w:cstheme="minorBidi"/>
          <w:b w:val="0"/>
          <w:lang w:eastAsia="pt-BR"/>
        </w:rPr>
      </w:pPr>
      <w:hyperlink w:anchor="_Toc474327188" w:history="1">
        <w:r w:rsidR="00D37893" w:rsidRPr="0046765E">
          <w:rPr>
            <w:rStyle w:val="Hyperlink"/>
            <w:rFonts w:cs="Courier New"/>
          </w:rPr>
          <w:t>ANEXO I – TERMO DE REFERÊNCIA</w:t>
        </w:r>
        <w:r w:rsidR="00D37893">
          <w:rPr>
            <w:webHidden/>
          </w:rPr>
          <w:tab/>
        </w:r>
        <w:r w:rsidR="00D37893">
          <w:rPr>
            <w:webHidden/>
          </w:rPr>
          <w:fldChar w:fldCharType="begin"/>
        </w:r>
        <w:r w:rsidR="00D37893">
          <w:rPr>
            <w:webHidden/>
          </w:rPr>
          <w:instrText xml:space="preserve"> PAGEREF _Toc474327188 \h </w:instrText>
        </w:r>
        <w:r w:rsidR="00D37893">
          <w:rPr>
            <w:webHidden/>
          </w:rPr>
        </w:r>
        <w:r w:rsidR="00D37893">
          <w:rPr>
            <w:webHidden/>
          </w:rPr>
          <w:fldChar w:fldCharType="separate"/>
        </w:r>
        <w:r w:rsidR="004845F9">
          <w:rPr>
            <w:webHidden/>
          </w:rPr>
          <w:t>18</w:t>
        </w:r>
        <w:r w:rsidR="00D37893">
          <w:rPr>
            <w:webHidden/>
          </w:rPr>
          <w:fldChar w:fldCharType="end"/>
        </w:r>
      </w:hyperlink>
    </w:p>
    <w:p w:rsidR="00D37893" w:rsidRDefault="00071B17">
      <w:pPr>
        <w:pStyle w:val="Sumrio1"/>
        <w:rPr>
          <w:rFonts w:asciiTheme="minorHAnsi" w:eastAsiaTheme="minorEastAsia" w:hAnsiTheme="minorHAnsi" w:cstheme="minorBidi"/>
          <w:b w:val="0"/>
          <w:lang w:eastAsia="pt-BR"/>
        </w:rPr>
      </w:pPr>
      <w:hyperlink w:anchor="_Toc474327189" w:history="1">
        <w:r w:rsidR="00D37893" w:rsidRPr="0046765E">
          <w:rPr>
            <w:rStyle w:val="Hyperlink"/>
            <w:rFonts w:cs="Courier New"/>
          </w:rPr>
          <w:t>ANEXO II – MODELO DE PROPOSTA</w:t>
        </w:r>
        <w:r w:rsidR="00D37893">
          <w:rPr>
            <w:webHidden/>
          </w:rPr>
          <w:tab/>
        </w:r>
        <w:r w:rsidR="00D37893">
          <w:rPr>
            <w:webHidden/>
          </w:rPr>
          <w:fldChar w:fldCharType="begin"/>
        </w:r>
        <w:r w:rsidR="00D37893">
          <w:rPr>
            <w:webHidden/>
          </w:rPr>
          <w:instrText xml:space="preserve"> PAGEREF _Toc474327189 \h </w:instrText>
        </w:r>
        <w:r w:rsidR="00D37893">
          <w:rPr>
            <w:webHidden/>
          </w:rPr>
        </w:r>
        <w:r w:rsidR="00D37893">
          <w:rPr>
            <w:webHidden/>
          </w:rPr>
          <w:fldChar w:fldCharType="separate"/>
        </w:r>
        <w:r w:rsidR="004845F9">
          <w:rPr>
            <w:webHidden/>
          </w:rPr>
          <w:t>20</w:t>
        </w:r>
        <w:r w:rsidR="00D37893">
          <w:rPr>
            <w:webHidden/>
          </w:rPr>
          <w:fldChar w:fldCharType="end"/>
        </w:r>
      </w:hyperlink>
    </w:p>
    <w:p w:rsidR="00D37893" w:rsidRDefault="00071B17">
      <w:pPr>
        <w:pStyle w:val="Sumrio1"/>
        <w:rPr>
          <w:rFonts w:asciiTheme="minorHAnsi" w:eastAsiaTheme="minorEastAsia" w:hAnsiTheme="minorHAnsi" w:cstheme="minorBidi"/>
          <w:b w:val="0"/>
          <w:lang w:eastAsia="pt-BR"/>
        </w:rPr>
      </w:pPr>
      <w:hyperlink w:anchor="_Toc474327190" w:history="1">
        <w:r w:rsidR="00D37893" w:rsidRPr="0046765E">
          <w:rPr>
            <w:rStyle w:val="Hyperlink"/>
            <w:rFonts w:cs="Courier New"/>
          </w:rPr>
          <w:t>ANEXO III - DECLARAÇÃO</w:t>
        </w:r>
        <w:r w:rsidR="00D37893">
          <w:rPr>
            <w:webHidden/>
          </w:rPr>
          <w:tab/>
        </w:r>
        <w:r w:rsidR="00D37893">
          <w:rPr>
            <w:webHidden/>
          </w:rPr>
          <w:fldChar w:fldCharType="begin"/>
        </w:r>
        <w:r w:rsidR="00D37893">
          <w:rPr>
            <w:webHidden/>
          </w:rPr>
          <w:instrText xml:space="preserve"> PAGEREF _Toc474327190 \h </w:instrText>
        </w:r>
        <w:r w:rsidR="00D37893">
          <w:rPr>
            <w:webHidden/>
          </w:rPr>
        </w:r>
        <w:r w:rsidR="00D37893">
          <w:rPr>
            <w:webHidden/>
          </w:rPr>
          <w:fldChar w:fldCharType="separate"/>
        </w:r>
        <w:r w:rsidR="004845F9">
          <w:rPr>
            <w:webHidden/>
          </w:rPr>
          <w:t>22</w:t>
        </w:r>
        <w:r w:rsidR="00D37893">
          <w:rPr>
            <w:webHidden/>
          </w:rPr>
          <w:fldChar w:fldCharType="end"/>
        </w:r>
      </w:hyperlink>
    </w:p>
    <w:p w:rsidR="00D37893" w:rsidRDefault="00071B17">
      <w:pPr>
        <w:pStyle w:val="Sumrio1"/>
        <w:rPr>
          <w:rFonts w:asciiTheme="minorHAnsi" w:eastAsiaTheme="minorEastAsia" w:hAnsiTheme="minorHAnsi" w:cstheme="minorBidi"/>
          <w:b w:val="0"/>
          <w:lang w:eastAsia="pt-BR"/>
        </w:rPr>
      </w:pPr>
      <w:hyperlink w:anchor="_Toc474327191" w:history="1">
        <w:r w:rsidR="00D37893" w:rsidRPr="0046765E">
          <w:rPr>
            <w:rStyle w:val="Hyperlink"/>
            <w:rFonts w:cs="Courier New"/>
          </w:rPr>
          <w:t>ANEXO IV – DECLARAÇÃO QUE NÃO EMPREGA MENORES</w:t>
        </w:r>
        <w:r w:rsidR="00D37893">
          <w:rPr>
            <w:webHidden/>
          </w:rPr>
          <w:tab/>
        </w:r>
        <w:r w:rsidR="00D37893">
          <w:rPr>
            <w:webHidden/>
          </w:rPr>
          <w:fldChar w:fldCharType="begin"/>
        </w:r>
        <w:r w:rsidR="00D37893">
          <w:rPr>
            <w:webHidden/>
          </w:rPr>
          <w:instrText xml:space="preserve"> PAGEREF _Toc474327191 \h </w:instrText>
        </w:r>
        <w:r w:rsidR="00D37893">
          <w:rPr>
            <w:webHidden/>
          </w:rPr>
        </w:r>
        <w:r w:rsidR="00D37893">
          <w:rPr>
            <w:webHidden/>
          </w:rPr>
          <w:fldChar w:fldCharType="separate"/>
        </w:r>
        <w:r w:rsidR="004845F9">
          <w:rPr>
            <w:webHidden/>
          </w:rPr>
          <w:t>23</w:t>
        </w:r>
        <w:r w:rsidR="00D37893">
          <w:rPr>
            <w:webHidden/>
          </w:rPr>
          <w:fldChar w:fldCharType="end"/>
        </w:r>
      </w:hyperlink>
    </w:p>
    <w:p w:rsidR="00D37893" w:rsidRDefault="00071B17">
      <w:pPr>
        <w:pStyle w:val="Sumrio1"/>
        <w:rPr>
          <w:rFonts w:asciiTheme="minorHAnsi" w:eastAsiaTheme="minorEastAsia" w:hAnsiTheme="minorHAnsi" w:cstheme="minorBidi"/>
          <w:b w:val="0"/>
          <w:lang w:eastAsia="pt-BR"/>
        </w:rPr>
      </w:pPr>
      <w:hyperlink w:anchor="_Toc474327192" w:history="1">
        <w:r w:rsidR="00D37893" w:rsidRPr="0046765E">
          <w:rPr>
            <w:rStyle w:val="Hyperlink"/>
            <w:rFonts w:cs="Courier New"/>
          </w:rPr>
          <w:t>ANEXO V - CREDENCIAMENTO</w:t>
        </w:r>
        <w:r w:rsidR="00D37893">
          <w:rPr>
            <w:webHidden/>
          </w:rPr>
          <w:tab/>
        </w:r>
        <w:r w:rsidR="00D37893">
          <w:rPr>
            <w:webHidden/>
          </w:rPr>
          <w:fldChar w:fldCharType="begin"/>
        </w:r>
        <w:r w:rsidR="00D37893">
          <w:rPr>
            <w:webHidden/>
          </w:rPr>
          <w:instrText xml:space="preserve"> PAGEREF _Toc474327192 \h </w:instrText>
        </w:r>
        <w:r w:rsidR="00D37893">
          <w:rPr>
            <w:webHidden/>
          </w:rPr>
        </w:r>
        <w:r w:rsidR="00D37893">
          <w:rPr>
            <w:webHidden/>
          </w:rPr>
          <w:fldChar w:fldCharType="separate"/>
        </w:r>
        <w:r w:rsidR="004845F9">
          <w:rPr>
            <w:webHidden/>
          </w:rPr>
          <w:t>24</w:t>
        </w:r>
        <w:r w:rsidR="00D37893">
          <w:rPr>
            <w:webHidden/>
          </w:rPr>
          <w:fldChar w:fldCharType="end"/>
        </w:r>
      </w:hyperlink>
    </w:p>
    <w:p w:rsidR="00D37893" w:rsidRDefault="00071B17">
      <w:pPr>
        <w:pStyle w:val="Sumrio1"/>
        <w:rPr>
          <w:rFonts w:asciiTheme="minorHAnsi" w:eastAsiaTheme="minorEastAsia" w:hAnsiTheme="minorHAnsi" w:cstheme="minorBidi"/>
          <w:b w:val="0"/>
          <w:lang w:eastAsia="pt-BR"/>
        </w:rPr>
      </w:pPr>
      <w:hyperlink w:anchor="_Toc474327193" w:history="1">
        <w:r w:rsidR="00D37893" w:rsidRPr="0046765E">
          <w:rPr>
            <w:rStyle w:val="Hyperlink"/>
            <w:rFonts w:cs="Courier New"/>
          </w:rPr>
          <w:t>ANEXO VI - REALINHAMENTO DOS PREÇOS</w:t>
        </w:r>
        <w:r w:rsidR="00D37893">
          <w:rPr>
            <w:webHidden/>
          </w:rPr>
          <w:tab/>
        </w:r>
        <w:r w:rsidR="00D37893">
          <w:rPr>
            <w:webHidden/>
          </w:rPr>
          <w:fldChar w:fldCharType="begin"/>
        </w:r>
        <w:r w:rsidR="00D37893">
          <w:rPr>
            <w:webHidden/>
          </w:rPr>
          <w:instrText xml:space="preserve"> PAGEREF _Toc474327193 \h </w:instrText>
        </w:r>
        <w:r w:rsidR="00D37893">
          <w:rPr>
            <w:webHidden/>
          </w:rPr>
        </w:r>
        <w:r w:rsidR="00D37893">
          <w:rPr>
            <w:webHidden/>
          </w:rPr>
          <w:fldChar w:fldCharType="separate"/>
        </w:r>
        <w:r w:rsidR="004845F9">
          <w:rPr>
            <w:webHidden/>
          </w:rPr>
          <w:t>25</w:t>
        </w:r>
        <w:r w:rsidR="00D37893">
          <w:rPr>
            <w:webHidden/>
          </w:rPr>
          <w:fldChar w:fldCharType="end"/>
        </w:r>
      </w:hyperlink>
    </w:p>
    <w:p w:rsidR="00D37893" w:rsidRDefault="00071B17">
      <w:pPr>
        <w:pStyle w:val="Sumrio1"/>
        <w:rPr>
          <w:rFonts w:asciiTheme="minorHAnsi" w:eastAsiaTheme="minorEastAsia" w:hAnsiTheme="minorHAnsi" w:cstheme="minorBidi"/>
          <w:b w:val="0"/>
          <w:lang w:eastAsia="pt-BR"/>
        </w:rPr>
      </w:pPr>
      <w:hyperlink w:anchor="_Toc474327194" w:history="1">
        <w:r w:rsidR="00D37893" w:rsidRPr="0046765E">
          <w:rPr>
            <w:rStyle w:val="Hyperlink"/>
            <w:rFonts w:cs="Courier New"/>
          </w:rPr>
          <w:t>ANEXO VII – MINUTA DE ATA</w:t>
        </w:r>
        <w:r w:rsidR="00D37893">
          <w:rPr>
            <w:webHidden/>
          </w:rPr>
          <w:tab/>
        </w:r>
        <w:r w:rsidR="00D37893">
          <w:rPr>
            <w:webHidden/>
          </w:rPr>
          <w:fldChar w:fldCharType="begin"/>
        </w:r>
        <w:r w:rsidR="00D37893">
          <w:rPr>
            <w:webHidden/>
          </w:rPr>
          <w:instrText xml:space="preserve"> PAGEREF _Toc474327194 \h </w:instrText>
        </w:r>
        <w:r w:rsidR="00D37893">
          <w:rPr>
            <w:webHidden/>
          </w:rPr>
        </w:r>
        <w:r w:rsidR="00D37893">
          <w:rPr>
            <w:webHidden/>
          </w:rPr>
          <w:fldChar w:fldCharType="separate"/>
        </w:r>
        <w:r w:rsidR="004845F9">
          <w:rPr>
            <w:webHidden/>
          </w:rPr>
          <w:t>27</w:t>
        </w:r>
        <w:r w:rsidR="00D37893">
          <w:rPr>
            <w:webHidden/>
          </w:rPr>
          <w:fldChar w:fldCharType="end"/>
        </w:r>
      </w:hyperlink>
    </w:p>
    <w:p w:rsidR="00AC68A0" w:rsidRDefault="00B426F0" w:rsidP="00AC68A0">
      <w:r w:rsidRPr="003846E6">
        <w:fldChar w:fldCharType="end"/>
      </w: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AC68A0">
      <w:pPr>
        <w:pStyle w:val="SemEspaamento"/>
        <w:spacing w:line="360" w:lineRule="auto"/>
        <w:jc w:val="both"/>
        <w:rPr>
          <w:rFonts w:ascii="Courier New" w:hAnsi="Courier New" w:cs="Courier New"/>
          <w:b/>
        </w:rPr>
      </w:pPr>
    </w:p>
    <w:p w:rsidR="00AC68A0" w:rsidRDefault="00AC68A0" w:rsidP="00947B33">
      <w:pPr>
        <w:spacing w:line="360" w:lineRule="auto"/>
        <w:jc w:val="center"/>
        <w:rPr>
          <w:rFonts w:ascii="Courier New" w:hAnsi="Courier New" w:cs="Courier New"/>
          <w:b/>
        </w:rPr>
      </w:pPr>
    </w:p>
    <w:p w:rsidR="00AC68A0" w:rsidRDefault="00AC68A0" w:rsidP="00947B33">
      <w:pPr>
        <w:spacing w:line="360" w:lineRule="auto"/>
        <w:jc w:val="center"/>
        <w:rPr>
          <w:rFonts w:ascii="Courier New" w:hAnsi="Courier New" w:cs="Courier New"/>
          <w:b/>
        </w:rPr>
      </w:pPr>
    </w:p>
    <w:p w:rsidR="00947B33" w:rsidRPr="00A44199" w:rsidRDefault="00947B33" w:rsidP="00A44199">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1" w:name="_Toc474327187"/>
      <w:r w:rsidRPr="00A44199">
        <w:rPr>
          <w:rFonts w:ascii="Courier New" w:hAnsi="Courier New" w:cs="Courier New"/>
          <w:b/>
          <w:sz w:val="32"/>
          <w:szCs w:val="32"/>
          <w:shd w:val="clear" w:color="auto" w:fill="D9D9D9"/>
        </w:rPr>
        <w:lastRenderedPageBreak/>
        <w:t>EDI</w:t>
      </w:r>
      <w:r w:rsidR="00334025" w:rsidRPr="00A44199">
        <w:rPr>
          <w:rFonts w:ascii="Courier New" w:hAnsi="Courier New" w:cs="Courier New"/>
          <w:b/>
          <w:sz w:val="32"/>
          <w:szCs w:val="32"/>
          <w:shd w:val="clear" w:color="auto" w:fill="D9D9D9"/>
        </w:rPr>
        <w:t xml:space="preserve">TAL DE PREGÃO PRESENCIAL </w:t>
      </w:r>
      <w:r w:rsidR="00A716C4" w:rsidRPr="00A44199">
        <w:rPr>
          <w:rFonts w:ascii="Courier New" w:hAnsi="Courier New" w:cs="Courier New"/>
          <w:b/>
          <w:sz w:val="32"/>
          <w:szCs w:val="32"/>
          <w:shd w:val="clear" w:color="auto" w:fill="D9D9D9"/>
        </w:rPr>
        <w:t xml:space="preserve">Nº </w:t>
      </w:r>
      <w:r w:rsidR="008B4CEA">
        <w:rPr>
          <w:rFonts w:ascii="Courier New" w:hAnsi="Courier New" w:cs="Courier New"/>
          <w:b/>
          <w:sz w:val="32"/>
          <w:szCs w:val="32"/>
          <w:shd w:val="clear" w:color="auto" w:fill="D9D9D9"/>
        </w:rPr>
        <w:t>015/2017</w:t>
      </w:r>
      <w:bookmarkEnd w:id="1"/>
    </w:p>
    <w:p w:rsidR="00947B33" w:rsidRPr="004B00AC" w:rsidRDefault="00947B33" w:rsidP="00947B33">
      <w:pPr>
        <w:pStyle w:val="WW-Corpodetexto2"/>
        <w:spacing w:line="360" w:lineRule="auto"/>
        <w:ind w:left="6096" w:hanging="6096"/>
        <w:jc w:val="center"/>
        <w:rPr>
          <w:rFonts w:ascii="Courier New" w:hAnsi="Courier New" w:cs="Courier New"/>
          <w:b/>
          <w:sz w:val="22"/>
          <w:szCs w:val="22"/>
        </w:rPr>
      </w:pPr>
    </w:p>
    <w:p w:rsidR="00947B33" w:rsidRPr="004B00AC" w:rsidRDefault="00947B33" w:rsidP="00947B33">
      <w:pPr>
        <w:spacing w:line="360" w:lineRule="auto"/>
        <w:jc w:val="both"/>
        <w:rPr>
          <w:rFonts w:ascii="Courier New" w:hAnsi="Courier New" w:cs="Courier New"/>
          <w:b/>
        </w:rPr>
      </w:pPr>
    </w:p>
    <w:p w:rsidR="00947B33" w:rsidRPr="004B00AC" w:rsidRDefault="00947B33" w:rsidP="0097586D">
      <w:pPr>
        <w:spacing w:line="360" w:lineRule="auto"/>
        <w:ind w:left="5103"/>
        <w:jc w:val="both"/>
        <w:rPr>
          <w:rFonts w:ascii="Courier New" w:hAnsi="Courier New" w:cs="Courier New"/>
          <w:b/>
        </w:rPr>
      </w:pPr>
      <w:r w:rsidRPr="004B00AC">
        <w:rPr>
          <w:rFonts w:ascii="Courier New" w:hAnsi="Courier New" w:cs="Courier New"/>
          <w:b/>
        </w:rPr>
        <w:t xml:space="preserve">PREGÃO PRESENCIAL PARA REGISTRO DE PREÇOS VISANDO </w:t>
      </w:r>
      <w:r w:rsidR="007C214F" w:rsidRPr="004B00AC">
        <w:rPr>
          <w:rFonts w:ascii="Courier New" w:hAnsi="Courier New" w:cs="Courier New"/>
          <w:b/>
        </w:rPr>
        <w:t xml:space="preserve">A </w:t>
      </w:r>
      <w:r w:rsidR="008B4CEA">
        <w:rPr>
          <w:rFonts w:ascii="Courier New" w:hAnsi="Courier New" w:cs="Courier New"/>
          <w:b/>
        </w:rPr>
        <w:t>AQUISIÇÃO DE TIRAS DE GLICEMIA</w:t>
      </w:r>
    </w:p>
    <w:p w:rsidR="00947B33" w:rsidRDefault="00947B33" w:rsidP="00947B33">
      <w:pPr>
        <w:spacing w:line="360" w:lineRule="auto"/>
        <w:ind w:left="5505"/>
        <w:jc w:val="both"/>
        <w:rPr>
          <w:rFonts w:ascii="Courier New" w:hAnsi="Courier New" w:cs="Courier New"/>
          <w:b/>
        </w:rPr>
      </w:pPr>
    </w:p>
    <w:p w:rsidR="0097586D" w:rsidRPr="004B00AC" w:rsidRDefault="0097586D" w:rsidP="00947B33">
      <w:pPr>
        <w:spacing w:line="360" w:lineRule="auto"/>
        <w:ind w:left="5505"/>
        <w:jc w:val="both"/>
        <w:rPr>
          <w:rFonts w:ascii="Courier New" w:hAnsi="Courier New" w:cs="Courier New"/>
          <w:b/>
        </w:rPr>
      </w:pPr>
    </w:p>
    <w:p w:rsidR="00947B33" w:rsidRDefault="00947B33" w:rsidP="00AC68A0">
      <w:pPr>
        <w:pStyle w:val="SemEspaamento"/>
        <w:spacing w:line="360" w:lineRule="auto"/>
        <w:ind w:firstLine="708"/>
        <w:jc w:val="both"/>
        <w:rPr>
          <w:rFonts w:ascii="Courier New" w:hAnsi="Courier New" w:cs="Courier New"/>
        </w:rPr>
      </w:pPr>
      <w:r w:rsidRPr="00AC68A0">
        <w:rPr>
          <w:rFonts w:ascii="Courier New" w:hAnsi="Courier New" w:cs="Courier New"/>
        </w:rPr>
        <w:t>O</w:t>
      </w:r>
      <w:r w:rsidRPr="00AC68A0">
        <w:rPr>
          <w:rFonts w:ascii="Courier New" w:hAnsi="Courier New" w:cs="Courier New"/>
          <w:b/>
        </w:rPr>
        <w:t xml:space="preserve"> MUNICÍPIO DE SANTA ADELIA/SP</w:t>
      </w:r>
      <w:r w:rsidRPr="00AC68A0">
        <w:rPr>
          <w:rFonts w:ascii="Courier New" w:hAnsi="Courier New" w:cs="Courier New"/>
        </w:rPr>
        <w:t>, de ordem do Senhor Prefeito Municipal, através d</w:t>
      </w:r>
      <w:r w:rsidR="00F07A29">
        <w:rPr>
          <w:rFonts w:ascii="Courier New" w:hAnsi="Courier New" w:cs="Courier New"/>
        </w:rPr>
        <w:t>a</w:t>
      </w:r>
      <w:r w:rsidRPr="00AC68A0">
        <w:rPr>
          <w:rFonts w:ascii="Courier New" w:hAnsi="Courier New" w:cs="Courier New"/>
        </w:rPr>
        <w:t xml:space="preserve"> Diretoria de Compras e Licitações, mediante Pregoeiro, torna público, para conhecimento dos in</w:t>
      </w:r>
      <w:r w:rsidRPr="00AC68A0">
        <w:rPr>
          <w:rFonts w:ascii="Courier New" w:hAnsi="Courier New" w:cs="Courier New"/>
        </w:rPr>
        <w:softHyphen/>
        <w:t xml:space="preserve">teressados, que fará realizar licitação pública sob a modalidade de </w:t>
      </w:r>
      <w:r w:rsidRPr="00AC68A0">
        <w:rPr>
          <w:rFonts w:ascii="Courier New" w:hAnsi="Courier New" w:cs="Courier New"/>
          <w:b/>
          <w:bCs/>
        </w:rPr>
        <w:t>Pregão Presencial para Registro de Preços</w:t>
      </w:r>
      <w:r w:rsidRPr="00AC68A0">
        <w:rPr>
          <w:rFonts w:ascii="Courier New" w:hAnsi="Courier New" w:cs="Courier New"/>
          <w:b/>
        </w:rPr>
        <w:t xml:space="preserve">, Menor preço </w:t>
      </w:r>
      <w:r w:rsidR="002B6980">
        <w:rPr>
          <w:rFonts w:ascii="Courier New" w:hAnsi="Courier New" w:cs="Courier New"/>
          <w:b/>
        </w:rPr>
        <w:t>unitário</w:t>
      </w:r>
      <w:r w:rsidRPr="00AC68A0">
        <w:rPr>
          <w:rFonts w:ascii="Courier New" w:hAnsi="Courier New" w:cs="Courier New"/>
          <w:b/>
        </w:rPr>
        <w:t xml:space="preserve">, </w:t>
      </w:r>
      <w:r w:rsidRPr="00AC68A0">
        <w:rPr>
          <w:rFonts w:ascii="Courier New" w:hAnsi="Courier New" w:cs="Courier New"/>
        </w:rPr>
        <w:t>em conformidade com as disposições da Lei Federal nº 10.520/02 e Decreto 3.931/01.</w:t>
      </w:r>
    </w:p>
    <w:p w:rsidR="00AC68A0" w:rsidRPr="00AC68A0" w:rsidRDefault="00AC68A0"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1. LOCAL, DATA E HORA</w:t>
      </w:r>
    </w:p>
    <w:p w:rsidR="00AC68A0" w:rsidRDefault="00AC68A0" w:rsidP="00AC68A0">
      <w:pPr>
        <w:pStyle w:val="SemEspaamento"/>
        <w:spacing w:line="360" w:lineRule="auto"/>
        <w:jc w:val="both"/>
        <w:rPr>
          <w:rFonts w:ascii="Courier New" w:hAnsi="Courier New" w:cs="Courier New"/>
          <w:color w:val="000000"/>
        </w:rPr>
      </w:pPr>
    </w:p>
    <w:p w:rsidR="00947B33" w:rsidRDefault="00947B33" w:rsidP="00AC68A0">
      <w:pPr>
        <w:pStyle w:val="SemEspaamento"/>
        <w:spacing w:line="360" w:lineRule="auto"/>
        <w:ind w:firstLine="708"/>
        <w:jc w:val="both"/>
        <w:rPr>
          <w:rFonts w:ascii="Courier New" w:hAnsi="Courier New" w:cs="Courier New"/>
          <w:color w:val="000000"/>
        </w:rPr>
      </w:pPr>
      <w:r w:rsidRPr="00AC68A0">
        <w:rPr>
          <w:rFonts w:ascii="Courier New" w:hAnsi="Courier New" w:cs="Courier New"/>
          <w:color w:val="000000"/>
        </w:rPr>
        <w:t>Serão observados os seguintes horários e datas para os procedimentos que seguem:</w:t>
      </w:r>
    </w:p>
    <w:p w:rsidR="00AC68A0" w:rsidRPr="00AC68A0" w:rsidRDefault="00AC68A0" w:rsidP="00AC68A0">
      <w:pPr>
        <w:pStyle w:val="SemEspaamento"/>
        <w:spacing w:line="360" w:lineRule="auto"/>
        <w:ind w:firstLine="708"/>
        <w:jc w:val="both"/>
        <w:rPr>
          <w:rFonts w:ascii="Courier New" w:hAnsi="Courier New" w:cs="Courier New"/>
          <w:color w:val="000000"/>
        </w:rPr>
      </w:pPr>
    </w:p>
    <w:p w:rsidR="00947B33" w:rsidRPr="00AC68A0" w:rsidRDefault="00947B33" w:rsidP="00AC68A0">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bCs/>
          <w:color w:val="000000"/>
          <w:highlight w:val="yellow"/>
        </w:rPr>
      </w:pPr>
      <w:r w:rsidRPr="00AC68A0">
        <w:rPr>
          <w:rFonts w:ascii="Courier New" w:hAnsi="Courier New" w:cs="Courier New"/>
          <w:b/>
          <w:color w:val="000000"/>
        </w:rPr>
        <w:t xml:space="preserve">Recebimento das Propostas: </w:t>
      </w:r>
      <w:r w:rsidR="004B00AC" w:rsidRPr="00AC68A0">
        <w:rPr>
          <w:rFonts w:ascii="Courier New" w:hAnsi="Courier New" w:cs="Courier New"/>
          <w:b/>
          <w:bCs/>
        </w:rPr>
        <w:t>até</w:t>
      </w:r>
      <w:r w:rsidR="00813C77" w:rsidRPr="00AC68A0">
        <w:rPr>
          <w:rFonts w:ascii="Courier New" w:hAnsi="Courier New" w:cs="Courier New"/>
          <w:b/>
          <w:bCs/>
        </w:rPr>
        <w:t xml:space="preserve"> às </w:t>
      </w:r>
      <w:r w:rsidR="00F95385">
        <w:rPr>
          <w:rFonts w:ascii="Courier New" w:hAnsi="Courier New" w:cs="Courier New"/>
          <w:b/>
          <w:bCs/>
        </w:rPr>
        <w:t>08:00 horas</w:t>
      </w:r>
      <w:r w:rsidRPr="00AC68A0">
        <w:rPr>
          <w:rFonts w:ascii="Courier New" w:hAnsi="Courier New" w:cs="Courier New"/>
          <w:b/>
          <w:bCs/>
        </w:rPr>
        <w:t xml:space="preserve"> do dia </w:t>
      </w:r>
      <w:r w:rsidR="0006038B">
        <w:rPr>
          <w:rFonts w:ascii="Courier New" w:hAnsi="Courier New" w:cs="Courier New"/>
          <w:b/>
          <w:bCs/>
          <w:color w:val="000000"/>
        </w:rPr>
        <w:t>2</w:t>
      </w:r>
      <w:r w:rsidR="004845F9">
        <w:rPr>
          <w:rFonts w:ascii="Courier New" w:hAnsi="Courier New" w:cs="Courier New"/>
          <w:b/>
          <w:bCs/>
          <w:color w:val="000000"/>
        </w:rPr>
        <w:t>4</w:t>
      </w:r>
      <w:r w:rsidR="0006038B">
        <w:rPr>
          <w:rFonts w:ascii="Courier New" w:hAnsi="Courier New" w:cs="Courier New"/>
          <w:b/>
          <w:bCs/>
          <w:color w:val="000000"/>
        </w:rPr>
        <w:t>/02/2017</w:t>
      </w:r>
      <w:r w:rsidRPr="00AC68A0">
        <w:rPr>
          <w:rFonts w:ascii="Courier New" w:hAnsi="Courier New" w:cs="Courier New"/>
          <w:b/>
          <w:bCs/>
          <w:color w:val="000000"/>
        </w:rPr>
        <w:t>;</w:t>
      </w:r>
    </w:p>
    <w:p w:rsidR="00947B33" w:rsidRDefault="00947B33" w:rsidP="00AC68A0">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color w:val="000000"/>
        </w:rPr>
      </w:pPr>
      <w:r w:rsidRPr="00AC68A0">
        <w:rPr>
          <w:rFonts w:ascii="Courier New" w:hAnsi="Courier New" w:cs="Courier New"/>
          <w:b/>
          <w:color w:val="000000"/>
        </w:rPr>
        <w:t xml:space="preserve">Início da Sessão de Disputa de Preços: </w:t>
      </w:r>
      <w:r w:rsidR="007E6F41" w:rsidRPr="00AC68A0">
        <w:rPr>
          <w:rFonts w:ascii="Courier New" w:hAnsi="Courier New" w:cs="Courier New"/>
          <w:b/>
          <w:bCs/>
          <w:color w:val="000000"/>
        </w:rPr>
        <w:t xml:space="preserve">às </w:t>
      </w:r>
      <w:r w:rsidR="00F95385">
        <w:rPr>
          <w:rFonts w:ascii="Courier New" w:hAnsi="Courier New" w:cs="Courier New"/>
          <w:b/>
          <w:bCs/>
        </w:rPr>
        <w:t>08:00 horas</w:t>
      </w:r>
      <w:r w:rsidRPr="00AC68A0">
        <w:rPr>
          <w:rFonts w:ascii="Courier New" w:hAnsi="Courier New" w:cs="Courier New"/>
          <w:b/>
          <w:bCs/>
          <w:color w:val="000000"/>
        </w:rPr>
        <w:t xml:space="preserve"> do dia</w:t>
      </w:r>
      <w:r w:rsidR="005C4B71">
        <w:rPr>
          <w:rFonts w:ascii="Courier New" w:hAnsi="Courier New" w:cs="Courier New"/>
          <w:b/>
          <w:bCs/>
          <w:color w:val="000000"/>
        </w:rPr>
        <w:t xml:space="preserve"> </w:t>
      </w:r>
      <w:r w:rsidR="0006038B">
        <w:rPr>
          <w:rFonts w:ascii="Courier New" w:hAnsi="Courier New" w:cs="Courier New"/>
          <w:b/>
          <w:bCs/>
          <w:color w:val="000000"/>
        </w:rPr>
        <w:t>2</w:t>
      </w:r>
      <w:r w:rsidR="004845F9">
        <w:rPr>
          <w:rFonts w:ascii="Courier New" w:hAnsi="Courier New" w:cs="Courier New"/>
          <w:b/>
          <w:bCs/>
          <w:color w:val="000000"/>
        </w:rPr>
        <w:t>4</w:t>
      </w:r>
      <w:r w:rsidR="0006038B">
        <w:rPr>
          <w:rFonts w:ascii="Courier New" w:hAnsi="Courier New" w:cs="Courier New"/>
          <w:b/>
          <w:bCs/>
          <w:color w:val="000000"/>
        </w:rPr>
        <w:t>/02/2017</w:t>
      </w:r>
      <w:r w:rsidRPr="00AC68A0">
        <w:rPr>
          <w:rFonts w:ascii="Courier New" w:hAnsi="Courier New" w:cs="Courier New"/>
          <w:b/>
          <w:color w:val="000000"/>
        </w:rPr>
        <w:t>.</w:t>
      </w:r>
    </w:p>
    <w:p w:rsidR="00AC68A0" w:rsidRPr="00AC68A0" w:rsidRDefault="00AC68A0" w:rsidP="00AC68A0">
      <w:pPr>
        <w:pStyle w:val="SemEspaamento"/>
        <w:spacing w:line="360" w:lineRule="auto"/>
        <w:jc w:val="both"/>
        <w:rPr>
          <w:rFonts w:ascii="Courier New" w:hAnsi="Courier New" w:cs="Courier New"/>
          <w:b/>
          <w:bCs/>
          <w:color w:val="000000"/>
        </w:rPr>
      </w:pPr>
    </w:p>
    <w:p w:rsidR="00947B33" w:rsidRPr="00AC68A0" w:rsidRDefault="00191D6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2. OBJETO</w:t>
      </w:r>
    </w:p>
    <w:p w:rsidR="00AC68A0" w:rsidRDefault="00AC68A0" w:rsidP="00AC68A0">
      <w:pPr>
        <w:pStyle w:val="SemEspaamento"/>
        <w:spacing w:line="360" w:lineRule="auto"/>
        <w:jc w:val="both"/>
        <w:rPr>
          <w:rFonts w:ascii="Courier New" w:hAnsi="Courier New" w:cs="Courier New"/>
        </w:rPr>
      </w:pPr>
    </w:p>
    <w:p w:rsidR="00947B33" w:rsidRDefault="00947B33" w:rsidP="00AC68A0">
      <w:pPr>
        <w:pStyle w:val="SemEspaamento"/>
        <w:spacing w:line="360" w:lineRule="auto"/>
        <w:ind w:firstLine="708"/>
        <w:jc w:val="both"/>
        <w:rPr>
          <w:rFonts w:ascii="Courier New" w:hAnsi="Courier New" w:cs="Courier New"/>
        </w:rPr>
      </w:pPr>
      <w:r w:rsidRPr="00AC68A0">
        <w:rPr>
          <w:rFonts w:ascii="Courier New" w:hAnsi="Courier New" w:cs="Courier New"/>
        </w:rPr>
        <w:t xml:space="preserve">Registro de Preços </w:t>
      </w:r>
      <w:r w:rsidRPr="00AC68A0">
        <w:rPr>
          <w:rFonts w:ascii="Courier New" w:hAnsi="Courier New" w:cs="Courier New"/>
          <w:b/>
        </w:rPr>
        <w:t xml:space="preserve">PARA REGISTRO DE PREÇOS VISANDO A </w:t>
      </w:r>
      <w:r w:rsidR="008B4CEA">
        <w:rPr>
          <w:rFonts w:ascii="Courier New" w:hAnsi="Courier New" w:cs="Courier New"/>
          <w:b/>
        </w:rPr>
        <w:t>AQUISIÇÃO DE TIRAS DE GLICEMIA</w:t>
      </w:r>
      <w:r w:rsidRPr="00AC68A0">
        <w:rPr>
          <w:rFonts w:ascii="Courier New" w:hAnsi="Courier New" w:cs="Courier New"/>
          <w:b/>
        </w:rPr>
        <w:t xml:space="preserve">, </w:t>
      </w:r>
      <w:r w:rsidRPr="00AC68A0">
        <w:rPr>
          <w:rFonts w:ascii="Courier New" w:hAnsi="Courier New" w:cs="Courier New"/>
        </w:rPr>
        <w:t xml:space="preserve">descritos e especificados no </w:t>
      </w:r>
      <w:r w:rsidRPr="00AC68A0">
        <w:rPr>
          <w:rFonts w:ascii="Courier New" w:hAnsi="Courier New" w:cs="Courier New"/>
          <w:b/>
          <w:bCs/>
        </w:rPr>
        <w:t>ANEXO I</w:t>
      </w:r>
      <w:r w:rsidRPr="00AC68A0">
        <w:rPr>
          <w:rFonts w:ascii="Courier New" w:hAnsi="Courier New" w:cs="Courier New"/>
        </w:rPr>
        <w:t xml:space="preserve"> – </w:t>
      </w:r>
      <w:r w:rsidRPr="00AC68A0">
        <w:rPr>
          <w:rFonts w:ascii="Courier New" w:hAnsi="Courier New" w:cs="Courier New"/>
          <w:b/>
          <w:bCs/>
        </w:rPr>
        <w:t>Termo de Referência</w:t>
      </w:r>
    </w:p>
    <w:p w:rsidR="00AC68A0" w:rsidRPr="00AC68A0" w:rsidRDefault="00AC68A0" w:rsidP="00AC68A0">
      <w:pPr>
        <w:pStyle w:val="SemEspaamento"/>
        <w:spacing w:line="360" w:lineRule="auto"/>
        <w:ind w:firstLine="708"/>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2.1. DOCUMENTOS INTEGRANTES</w:t>
      </w:r>
    </w:p>
    <w:p w:rsidR="00AC68A0" w:rsidRDefault="00AC68A0"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ind w:firstLine="708"/>
        <w:jc w:val="both"/>
        <w:rPr>
          <w:rFonts w:ascii="Courier New" w:hAnsi="Courier New" w:cs="Courier New"/>
        </w:rPr>
      </w:pPr>
      <w:r w:rsidRPr="00AC68A0">
        <w:rPr>
          <w:rFonts w:ascii="Courier New" w:hAnsi="Courier New" w:cs="Courier New"/>
        </w:rPr>
        <w:lastRenderedPageBreak/>
        <w:t>Compõem o presente Edital, dele fazendo parte integrante e indissociável, os seguintes anexos: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2.1.1. Anexo I - Termo Referência;</w:t>
      </w:r>
    </w:p>
    <w:p w:rsidR="00947B33" w:rsidRPr="00AC68A0" w:rsidRDefault="00906B07" w:rsidP="00AC68A0">
      <w:pPr>
        <w:pStyle w:val="SemEspaamento"/>
        <w:spacing w:line="360" w:lineRule="auto"/>
        <w:jc w:val="both"/>
        <w:rPr>
          <w:rFonts w:ascii="Courier New" w:hAnsi="Courier New" w:cs="Courier New"/>
        </w:rPr>
      </w:pPr>
      <w:r>
        <w:rPr>
          <w:rFonts w:ascii="Courier New" w:hAnsi="Courier New" w:cs="Courier New"/>
        </w:rPr>
        <w:t>2.1.2. Anexo II - Modelo de Proposta</w:t>
      </w:r>
      <w:r w:rsidR="00947B33"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2.1.3. Anexo III - Modelo de Declaração (inc. XXXIII, do art. 7º, da Constituição Federal);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2.1.4. Anexo IV - Modelo de Credenciamento;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2.1.5. Anexo V – Modelo de Realinhamento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2.1.6. Anexo VI - Modelo de Ata de Registro de Preços;</w:t>
      </w:r>
    </w:p>
    <w:p w:rsidR="00AC68A0" w:rsidRDefault="00AC68A0"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3. PARTICIPAÇÃO</w:t>
      </w:r>
    </w:p>
    <w:p w:rsidR="00AC68A0" w:rsidRDefault="00AC68A0"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3.1. Poderá participar do presente pregão presencial, a empresa que atender a todas as exigências, inclusive quanto à documentação constante deste Edital e seus Anexos.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3.2. A empresa participante deste certame deverá estar em pleno cumprimento do disposto no inciso XXXIII do art. 7º da Constituição Federal e na Lei Federal n.º 9.854, de 27 de outubro de 1999, podendo ser exigida a comprovação a qualquer tempo.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3.3. Não será admitida a participação de empresas que se encontrem em regime de recuperação judicial e extrajudicial, ou em processo de falência, sob concurso de credores, dissolução, liquidação.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3.4. Não será admitida a participação de empresas que estejam com o direito suspenso de licitar e contratar com a Administração Pública, ou que por esta tenham sido declaradas inidôneas.</w:t>
      </w: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3.5. O Edital completo poderá ser obtido à Avenida Duque de Caxias, 303 - CEP 15950-000 - Fone </w:t>
      </w:r>
      <w:proofErr w:type="gramStart"/>
      <w:r w:rsidRPr="00AC68A0">
        <w:rPr>
          <w:rFonts w:ascii="Courier New" w:hAnsi="Courier New" w:cs="Courier New"/>
        </w:rPr>
        <w:t>Fax :</w:t>
      </w:r>
      <w:proofErr w:type="gramEnd"/>
      <w:r w:rsidRPr="00AC68A0">
        <w:rPr>
          <w:rFonts w:ascii="Courier New" w:hAnsi="Courier New" w:cs="Courier New"/>
        </w:rPr>
        <w:t xml:space="preserve"> (17) 3571-3700.</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4 - DO PROCEDIMENTO</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4.1. </w:t>
      </w:r>
      <w:r w:rsidRPr="00AC68A0">
        <w:rPr>
          <w:rFonts w:ascii="Courier New" w:hAnsi="Courier New" w:cs="Courier New"/>
        </w:rPr>
        <w:t xml:space="preserve">O Pregão Presencial será realizado em sessão pública, mediante condições de segurança e registrada em Ata, </w:t>
      </w:r>
      <w:r w:rsidRPr="00AC68A0">
        <w:rPr>
          <w:rFonts w:ascii="Courier New" w:hAnsi="Courier New" w:cs="Courier New"/>
          <w:bCs/>
        </w:rPr>
        <w:t>no dia, horário e local designados, devendo seu representante identificar-se e, se for o caso, comprovar a existência dos necessários poderes para formulação de propostas e para prática de todos os demais atos inerentes ao certame</w:t>
      </w:r>
      <w:r w:rsidRPr="00AC68A0">
        <w:rPr>
          <w:rFonts w:ascii="Courier New" w:hAnsi="Courier New" w:cs="Courier New"/>
        </w:rPr>
        <w:t>. Em todas as suas fases, terá a condução do Pregoeiro e Equipe de Apoio devidamente habilitados;</w:t>
      </w:r>
    </w:p>
    <w:p w:rsidR="00947B33" w:rsidRPr="00AC68A0" w:rsidRDefault="00947B33" w:rsidP="00AC68A0">
      <w:pPr>
        <w:pStyle w:val="SemEspaamento"/>
        <w:spacing w:line="360" w:lineRule="auto"/>
        <w:jc w:val="both"/>
        <w:rPr>
          <w:rFonts w:ascii="Courier New" w:hAnsi="Courier New" w:cs="Courier New"/>
          <w:b/>
          <w:bCs/>
        </w:rPr>
      </w:pPr>
      <w:r w:rsidRPr="00AC68A0">
        <w:rPr>
          <w:rFonts w:ascii="Courier New" w:hAnsi="Courier New" w:cs="Courier New"/>
          <w:b/>
          <w:bCs/>
        </w:rPr>
        <w:lastRenderedPageBreak/>
        <w:t>4.2</w:t>
      </w:r>
      <w:r w:rsidRPr="00AC68A0">
        <w:rPr>
          <w:rFonts w:ascii="Courier New" w:hAnsi="Courier New" w:cs="Courier New"/>
        </w:rPr>
        <w:t xml:space="preserve">. </w:t>
      </w:r>
      <w:r w:rsidRPr="00AC68A0">
        <w:rPr>
          <w:rFonts w:ascii="Courier New" w:hAnsi="Courier New" w:cs="Courier New"/>
          <w:bCs/>
        </w:rPr>
        <w:t>Aberta a sessão, os interessados ou seus representantes apresentarão declaração dando ciência de que cumprem plenamente os requisitos de habilitação e entregarão os envelopes contendo a indicação do objeto e dos preços oferecidos procedendo-se à sua imediata abertura e a verificação da conformidade das propostas com os requisitos estabelecidos no edital</w:t>
      </w:r>
      <w:r w:rsidRPr="00AC68A0">
        <w:rPr>
          <w:rFonts w:ascii="Courier New" w:hAnsi="Courier New" w:cs="Courier New"/>
          <w:b/>
          <w:bCs/>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4.3. </w:t>
      </w:r>
      <w:r w:rsidRPr="00AC68A0">
        <w:rPr>
          <w:rFonts w:ascii="Courier New" w:hAnsi="Courier New" w:cs="Courier New"/>
        </w:rPr>
        <w:t xml:space="preserve">O Certame será realizado através do Sistema Presencial, sendo os trabalhos conduzidos pelo "Pregoeiro", com o suporte de sua Equipe de Apoio, os quais, juntamente com a autoridade competente do órgão promotor da licitação, formam o conjunto de operadores do sistema do </w:t>
      </w:r>
      <w:r w:rsidRPr="00AC68A0">
        <w:rPr>
          <w:rFonts w:ascii="Courier New" w:hAnsi="Courier New" w:cs="Courier New"/>
          <w:b/>
          <w:bCs/>
        </w:rPr>
        <w:t>Pregão Presencial</w:t>
      </w:r>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4.4</w:t>
      </w:r>
      <w:r w:rsidRPr="00AC68A0">
        <w:rPr>
          <w:rFonts w:ascii="Courier New" w:hAnsi="Courier New" w:cs="Courier New"/>
        </w:rPr>
        <w:t>. Para acesso ao sistema Presencial, os interessados em participar do Pregão deverão adquirir o Edital, para conhecimento do bem a ser adquirido e condições a serem seguidas. O Edital poderá ser retirado no Setor de Licitações – Av. Duque de Caxias n° 303, centro, Santa Adélia.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4.5</w:t>
      </w:r>
      <w:r w:rsidRPr="00AC68A0">
        <w:rPr>
          <w:rFonts w:ascii="Courier New" w:hAnsi="Courier New" w:cs="Courier New"/>
        </w:rPr>
        <w:t>. É de exclusiva responsabilidade do Proponente o sigilo dos valores inicialmente ofertados, bem como qualquer transação efetuada diretamente ou por seu representante no momento da Sessão de Lances, não cabendo ao órgão promotor da licitação responsabilidade por eventuais equívocos na condução dos seus lances ofertados. Terá direito a ofertar novos preços, no momento da Sessão de lances, somente sócio-gerente ou pessoas devidamente habilitadas, através de documento procuratório.</w:t>
      </w:r>
    </w:p>
    <w:p w:rsidR="00947B33" w:rsidRPr="00AC68A0" w:rsidRDefault="00947B33" w:rsidP="00AC68A0">
      <w:pPr>
        <w:pStyle w:val="SemEspaamento"/>
        <w:spacing w:line="360" w:lineRule="auto"/>
        <w:jc w:val="both"/>
        <w:rPr>
          <w:rFonts w:ascii="Courier New" w:hAnsi="Courier New" w:cs="Courier New"/>
          <w:bCs/>
        </w:rPr>
      </w:pPr>
      <w:r w:rsidRPr="00AC68A0">
        <w:rPr>
          <w:rFonts w:ascii="Courier New" w:hAnsi="Courier New" w:cs="Courier New"/>
          <w:b/>
          <w:bCs/>
        </w:rPr>
        <w:t xml:space="preserve">4.6. </w:t>
      </w:r>
      <w:r w:rsidRPr="00AC68A0">
        <w:rPr>
          <w:rFonts w:ascii="Courier New" w:hAnsi="Courier New" w:cs="Courier New"/>
          <w:bCs/>
        </w:rPr>
        <w:t>O credenciamento do licitante e de seu representante legal para a participação na Licitação é intransferível e se dará no momento da apresentação do envelope da Proposta, até a data aprazada. Isso implica na responsabilidade pelos atos praticados e a presunção de capacidade técnica e legal para realização das transações inerentes ao pregão Presencial;</w:t>
      </w:r>
    </w:p>
    <w:p w:rsidR="00947B33" w:rsidRPr="00AC68A0" w:rsidRDefault="00947B33" w:rsidP="00AC68A0">
      <w:pPr>
        <w:pStyle w:val="SemEspaamento"/>
        <w:spacing w:line="360" w:lineRule="auto"/>
        <w:jc w:val="both"/>
        <w:rPr>
          <w:rFonts w:ascii="Courier New" w:hAnsi="Courier New" w:cs="Courier New"/>
          <w:bCs/>
        </w:rPr>
      </w:pPr>
      <w:r w:rsidRPr="00AC68A0">
        <w:rPr>
          <w:rFonts w:ascii="Courier New" w:hAnsi="Courier New" w:cs="Courier New"/>
          <w:b/>
          <w:bCs/>
        </w:rPr>
        <w:t>4.7</w:t>
      </w:r>
      <w:r w:rsidRPr="00AC68A0">
        <w:rPr>
          <w:rFonts w:ascii="Courier New" w:hAnsi="Courier New" w:cs="Courier New"/>
          <w:bCs/>
        </w:rPr>
        <w:t>. A participação no Pregão Presencial dar-se-á pela apresentação formal da Proposta Comercial, conforme especificações do Anexo III, onde constarão os valores unitários e o valor Total do Item, observados a data e horário limites estabelecidos neste Edital. Caso haja divergência do valor unitário x a quantidade, ou seja, no campo valor total, sempre, prevalecerá o valor unitário.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lastRenderedPageBreak/>
        <w:t>4.8</w:t>
      </w:r>
      <w:r w:rsidRPr="00AC68A0">
        <w:rPr>
          <w:rFonts w:ascii="Courier New" w:hAnsi="Courier New" w:cs="Courier New"/>
        </w:rPr>
        <w:t xml:space="preserve">. O encaminhamento de Proposta pressupõe o pleno conhecimento e atendimento às exigências previstas no Edital. O licitante será responsável por todas as transações que forem efetuadas em seu nome na sessão de lances, quando cada Item será pregoado, por ordem </w:t>
      </w:r>
      <w:proofErr w:type="spellStart"/>
      <w:r w:rsidRPr="00AC68A0">
        <w:rPr>
          <w:rFonts w:ascii="Courier New" w:hAnsi="Courier New" w:cs="Courier New"/>
        </w:rPr>
        <w:t>seqüencial</w:t>
      </w:r>
      <w:proofErr w:type="spellEnd"/>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4.9. </w:t>
      </w:r>
      <w:r w:rsidRPr="00AC68A0">
        <w:rPr>
          <w:rFonts w:ascii="Courier New" w:hAnsi="Courier New" w:cs="Courier New"/>
        </w:rPr>
        <w:t>Caberá ao licitante acompanhar as operações presenciais, durante a sessão pública do pregão, ficando o Município de Santa Adélia isento de quaisquer responsabilidades diante da inobservância das regras deste Edital.</w:t>
      </w:r>
    </w:p>
    <w:p w:rsidR="00AC68A0" w:rsidRDefault="00AC68A0"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5.  ENVIO DAS PROPOSTAS DE PREÇOS</w:t>
      </w:r>
    </w:p>
    <w:p w:rsidR="00AC68A0" w:rsidRDefault="00AC68A0" w:rsidP="00AC68A0">
      <w:pPr>
        <w:pStyle w:val="SemEspaamento"/>
        <w:spacing w:line="360" w:lineRule="auto"/>
        <w:jc w:val="both"/>
        <w:rPr>
          <w:rFonts w:ascii="Courier New" w:hAnsi="Courier New" w:cs="Courier New"/>
          <w:bCs/>
        </w:rPr>
      </w:pPr>
    </w:p>
    <w:p w:rsidR="00AC68A0" w:rsidRPr="003846E6" w:rsidRDefault="00AC68A0" w:rsidP="00AC68A0">
      <w:pPr>
        <w:spacing w:line="360" w:lineRule="auto"/>
        <w:jc w:val="both"/>
        <w:rPr>
          <w:rFonts w:ascii="Courier New" w:hAnsi="Courier New" w:cs="Courier New"/>
        </w:rPr>
      </w:pPr>
      <w:r w:rsidRPr="003846E6">
        <w:rPr>
          <w:rFonts w:ascii="Courier New" w:hAnsi="Courier New" w:cs="Courier New"/>
        </w:rPr>
        <w:t xml:space="preserve">5.1- Na data, local e horário indicados no Edital, as licitantes apresentarão seus envelopes à Comissão, através de seu representante ou via correio, portando o envelope </w:t>
      </w:r>
      <w:r w:rsidRPr="003846E6">
        <w:rPr>
          <w:rFonts w:ascii="Courier New" w:hAnsi="Courier New" w:cs="Courier New"/>
          <w:b/>
        </w:rPr>
        <w:t xml:space="preserve">Proposta, </w:t>
      </w:r>
      <w:r w:rsidRPr="003846E6">
        <w:rPr>
          <w:rFonts w:ascii="Courier New" w:hAnsi="Courier New" w:cs="Courier New"/>
          <w:b/>
          <w:u w:val="single"/>
        </w:rPr>
        <w:t>fechado</w:t>
      </w:r>
      <w:r w:rsidRPr="003846E6">
        <w:rPr>
          <w:rFonts w:ascii="Courier New" w:hAnsi="Courier New" w:cs="Courier New"/>
        </w:rPr>
        <w:t xml:space="preserve">, denominado </w:t>
      </w:r>
      <w:r w:rsidRPr="003846E6">
        <w:rPr>
          <w:rFonts w:ascii="Courier New" w:hAnsi="Courier New" w:cs="Courier New"/>
          <w:b/>
          <w:u w:val="single"/>
        </w:rPr>
        <w:t>“Envelope 1</w:t>
      </w:r>
      <w:r w:rsidRPr="003846E6">
        <w:rPr>
          <w:rFonts w:ascii="Courier New" w:hAnsi="Courier New" w:cs="Courier New"/>
        </w:rPr>
        <w:t>” com os seguintes dizeres em sua parte externa (destinatário):</w:t>
      </w:r>
    </w:p>
    <w:p w:rsidR="00AC68A0" w:rsidRPr="003846E6" w:rsidRDefault="00AC68A0" w:rsidP="00AC68A0">
      <w:pPr>
        <w:pStyle w:val="SemEspaamento"/>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3846E6">
        <w:rPr>
          <w:rFonts w:ascii="Courier New" w:hAnsi="Courier New" w:cs="Courier New"/>
        </w:rPr>
        <w:t>PREFEITURA MUNICIPAL DE SANTA ADÉLIA/SP.</w:t>
      </w:r>
    </w:p>
    <w:p w:rsidR="00AC68A0" w:rsidRPr="003846E6" w:rsidRDefault="00AC68A0" w:rsidP="00AC68A0">
      <w:pPr>
        <w:pStyle w:val="SemEspaamento"/>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3846E6">
        <w:rPr>
          <w:rFonts w:ascii="Courier New" w:hAnsi="Courier New" w:cs="Courier New"/>
        </w:rPr>
        <w:t>À COMISSÃO PERMANENTE DE LICITAÇÃO</w:t>
      </w:r>
    </w:p>
    <w:p w:rsidR="00AC68A0" w:rsidRPr="003846E6" w:rsidRDefault="00AC68A0" w:rsidP="00AC68A0">
      <w:pPr>
        <w:pStyle w:val="SemEspaamento"/>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3846E6">
        <w:rPr>
          <w:rFonts w:ascii="Courier New" w:hAnsi="Courier New" w:cs="Courier New"/>
        </w:rPr>
        <w:t xml:space="preserve">REFERENTE: PREGÃO PRESENCIAL Nº </w:t>
      </w:r>
      <w:r w:rsidR="008B4CEA">
        <w:rPr>
          <w:rFonts w:ascii="Courier New" w:hAnsi="Courier New" w:cs="Courier New"/>
        </w:rPr>
        <w:t>015/2017</w:t>
      </w:r>
    </w:p>
    <w:p w:rsidR="00AC68A0" w:rsidRPr="003846E6" w:rsidRDefault="00AC68A0" w:rsidP="00AC68A0">
      <w:pPr>
        <w:pStyle w:val="SemEspaamento"/>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3846E6">
        <w:rPr>
          <w:rFonts w:ascii="Courier New" w:hAnsi="Courier New" w:cs="Courier New"/>
        </w:rPr>
        <w:t>PROPOSTA: (nome da firma)</w:t>
      </w:r>
    </w:p>
    <w:p w:rsidR="00AC68A0" w:rsidRPr="003846E6" w:rsidRDefault="00AC68A0" w:rsidP="00AC68A0">
      <w:pPr>
        <w:pStyle w:val="SemEspaamento"/>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3846E6">
        <w:rPr>
          <w:rFonts w:ascii="Courier New" w:hAnsi="Courier New" w:cs="Courier New"/>
        </w:rPr>
        <w:t xml:space="preserve">DATA E HORÁRIO DA ABERTURA: </w:t>
      </w:r>
      <w:r w:rsidR="0006038B">
        <w:rPr>
          <w:rFonts w:ascii="Courier New" w:hAnsi="Courier New" w:cs="Courier New"/>
        </w:rPr>
        <w:t>2</w:t>
      </w:r>
      <w:r w:rsidR="004845F9">
        <w:rPr>
          <w:rFonts w:ascii="Courier New" w:hAnsi="Courier New" w:cs="Courier New"/>
        </w:rPr>
        <w:t>4</w:t>
      </w:r>
      <w:r w:rsidR="0006038B">
        <w:rPr>
          <w:rFonts w:ascii="Courier New" w:hAnsi="Courier New" w:cs="Courier New"/>
        </w:rPr>
        <w:t>/02/2017</w:t>
      </w:r>
      <w:r w:rsidRPr="003846E6">
        <w:rPr>
          <w:rFonts w:ascii="Courier New" w:hAnsi="Courier New" w:cs="Courier New"/>
        </w:rPr>
        <w:t xml:space="preserve"> às </w:t>
      </w:r>
      <w:r w:rsidR="00F95385">
        <w:rPr>
          <w:rFonts w:ascii="Courier New" w:hAnsi="Courier New" w:cs="Courier New"/>
        </w:rPr>
        <w:t>08:00</w:t>
      </w:r>
      <w:r w:rsidRPr="003846E6">
        <w:rPr>
          <w:rFonts w:ascii="Courier New" w:hAnsi="Courier New" w:cs="Courier New"/>
        </w:rPr>
        <w:t xml:space="preserve"> horas</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Cs/>
        </w:rPr>
        <w:t>5.1.1</w:t>
      </w:r>
      <w:r w:rsidRPr="00AC68A0">
        <w:rPr>
          <w:rFonts w:ascii="Courier New" w:hAnsi="Courier New" w:cs="Courier New"/>
        </w:rPr>
        <w:t>. Os preços deverão ser cotados em moeda corrente nacional;</w:t>
      </w:r>
    </w:p>
    <w:p w:rsidR="00947B33" w:rsidRPr="00AC68A0" w:rsidRDefault="00947B33" w:rsidP="00AC68A0">
      <w:pPr>
        <w:pStyle w:val="SemEspaamento"/>
        <w:spacing w:line="360" w:lineRule="auto"/>
        <w:jc w:val="both"/>
        <w:rPr>
          <w:rFonts w:ascii="Courier New" w:hAnsi="Courier New" w:cs="Courier New"/>
          <w:b/>
        </w:rPr>
      </w:pPr>
      <w:r w:rsidRPr="00AC68A0">
        <w:rPr>
          <w:rFonts w:ascii="Courier New" w:hAnsi="Courier New" w:cs="Courier New"/>
          <w:bCs/>
        </w:rPr>
        <w:t>5.1.2</w:t>
      </w:r>
      <w:r w:rsidRPr="00AC68A0">
        <w:rPr>
          <w:rFonts w:ascii="Courier New" w:hAnsi="Courier New" w:cs="Courier New"/>
        </w:rPr>
        <w:t xml:space="preserve">. </w:t>
      </w:r>
      <w:r w:rsidRPr="00E85575">
        <w:rPr>
          <w:rFonts w:ascii="Courier New" w:hAnsi="Courier New" w:cs="Courier New"/>
        </w:rPr>
        <w:t xml:space="preserve">O prazo para </w:t>
      </w:r>
      <w:r w:rsidR="006871D5" w:rsidRPr="00E85575">
        <w:rPr>
          <w:rFonts w:ascii="Courier New" w:hAnsi="Courier New" w:cs="Courier New"/>
        </w:rPr>
        <w:t xml:space="preserve">entrega dos </w:t>
      </w:r>
      <w:r w:rsidR="00112641">
        <w:rPr>
          <w:rFonts w:ascii="Courier New" w:hAnsi="Courier New" w:cs="Courier New"/>
        </w:rPr>
        <w:t>objetos</w:t>
      </w:r>
      <w:r w:rsidRPr="00E85575">
        <w:rPr>
          <w:rFonts w:ascii="Courier New" w:hAnsi="Courier New" w:cs="Courier New"/>
        </w:rPr>
        <w:t>, será</w:t>
      </w:r>
      <w:r w:rsidR="00A244E5">
        <w:rPr>
          <w:rFonts w:ascii="Courier New" w:hAnsi="Courier New" w:cs="Courier New"/>
        </w:rPr>
        <w:t xml:space="preserve"> </w:t>
      </w:r>
      <w:r w:rsidR="00E405EA">
        <w:rPr>
          <w:rFonts w:ascii="Courier New" w:hAnsi="Courier New" w:cs="Courier New"/>
        </w:rPr>
        <w:t>imediatamente</w:t>
      </w:r>
      <w:r w:rsidRPr="00E85575">
        <w:rPr>
          <w:rFonts w:ascii="Courier New" w:hAnsi="Courier New" w:cs="Courier New"/>
        </w:rPr>
        <w:t xml:space="preserve"> após a solicitação de fornecimento emitido pel</w:t>
      </w:r>
      <w:r w:rsidR="00E405EA">
        <w:rPr>
          <w:rFonts w:ascii="Courier New" w:hAnsi="Courier New" w:cs="Courier New"/>
        </w:rPr>
        <w:t>o</w:t>
      </w:r>
      <w:r w:rsidRPr="00E85575">
        <w:rPr>
          <w:rFonts w:ascii="Courier New" w:hAnsi="Courier New" w:cs="Courier New"/>
        </w:rPr>
        <w:t xml:space="preserve"> Setor de Compras responsável</w:t>
      </w:r>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5.4. Os itens de propostas que eventualmente contemplem </w:t>
      </w:r>
      <w:r w:rsidR="00E85575">
        <w:rPr>
          <w:rFonts w:ascii="Courier New" w:hAnsi="Courier New" w:cs="Courier New"/>
        </w:rPr>
        <w:t xml:space="preserve">os </w:t>
      </w:r>
      <w:r w:rsidR="00112641">
        <w:rPr>
          <w:rFonts w:ascii="Courier New" w:hAnsi="Courier New" w:cs="Courier New"/>
        </w:rPr>
        <w:t>objetos</w:t>
      </w:r>
      <w:r w:rsidRPr="00AC68A0">
        <w:rPr>
          <w:rFonts w:ascii="Courier New" w:hAnsi="Courier New" w:cs="Courier New"/>
        </w:rPr>
        <w:t xml:space="preserve"> que não correspondam às especificações contidas no ANEXO I deste Edital serão desconsideradas.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5.5. Nas propostas serão consideradas obrigatoriamente:</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 preço unitário e valor total em moeda corrente nacional, em algarismo com no máximo quatro casas decimais;</w:t>
      </w:r>
    </w:p>
    <w:p w:rsidR="00947B33" w:rsidRPr="00AC68A0" w:rsidRDefault="00A37478" w:rsidP="00AC68A0">
      <w:pPr>
        <w:pStyle w:val="SemEspaamento"/>
        <w:spacing w:line="360" w:lineRule="auto"/>
        <w:jc w:val="both"/>
        <w:rPr>
          <w:rFonts w:ascii="Courier New" w:hAnsi="Courier New" w:cs="Courier New"/>
        </w:rPr>
      </w:pPr>
      <w:r>
        <w:rPr>
          <w:rFonts w:ascii="Courier New" w:hAnsi="Courier New" w:cs="Courier New"/>
        </w:rPr>
        <w:t>b</w:t>
      </w:r>
      <w:r w:rsidR="00947B33" w:rsidRPr="00AC68A0">
        <w:rPr>
          <w:rFonts w:ascii="Courier New" w:hAnsi="Courier New" w:cs="Courier New"/>
        </w:rPr>
        <w:t xml:space="preserve">) inclusão de todas as despesas que influam nos custos, tais como: despesas com custo, transporte, seguro e frete, tributos (impostos, taxas, emolumentos, contribuições fiscais e </w:t>
      </w:r>
      <w:proofErr w:type="spellStart"/>
      <w:r w:rsidR="00947B33" w:rsidRPr="00AC68A0">
        <w:rPr>
          <w:rFonts w:ascii="Courier New" w:hAnsi="Courier New" w:cs="Courier New"/>
        </w:rPr>
        <w:lastRenderedPageBreak/>
        <w:t>parafiscais</w:t>
      </w:r>
      <w:proofErr w:type="spellEnd"/>
      <w:r w:rsidR="00947B33" w:rsidRPr="00AC68A0">
        <w:rPr>
          <w:rFonts w:ascii="Courier New" w:hAnsi="Courier New" w:cs="Courier New"/>
        </w:rPr>
        <w:t>), obrigações sociais, trabalhistas, fiscais, frete, encargos comerciais ou de qualquer natureza e todos os ônus diretos;</w:t>
      </w:r>
    </w:p>
    <w:p w:rsidR="00947B33" w:rsidRPr="00AC68A0" w:rsidRDefault="00A37478" w:rsidP="00AC68A0">
      <w:pPr>
        <w:pStyle w:val="SemEspaamento"/>
        <w:spacing w:line="360" w:lineRule="auto"/>
        <w:jc w:val="both"/>
        <w:rPr>
          <w:rFonts w:ascii="Courier New" w:hAnsi="Courier New" w:cs="Courier New"/>
        </w:rPr>
      </w:pPr>
      <w:r>
        <w:rPr>
          <w:rFonts w:ascii="Courier New" w:hAnsi="Courier New" w:cs="Courier New"/>
        </w:rPr>
        <w:t>c</w:t>
      </w:r>
      <w:r w:rsidR="00947B33" w:rsidRPr="00AC68A0">
        <w:rPr>
          <w:rFonts w:ascii="Courier New" w:hAnsi="Courier New" w:cs="Courier New"/>
        </w:rPr>
        <w:t xml:space="preserve">) </w:t>
      </w:r>
      <w:r w:rsidR="00947B33" w:rsidRPr="00BE540A">
        <w:rPr>
          <w:rFonts w:ascii="Courier New" w:hAnsi="Courier New" w:cs="Courier New"/>
        </w:rPr>
        <w:t xml:space="preserve">prazo de validade da proposta de no mínimo </w:t>
      </w:r>
      <w:r w:rsidR="00BE540A" w:rsidRPr="00BE540A">
        <w:rPr>
          <w:rFonts w:ascii="Courier New" w:hAnsi="Courier New" w:cs="Courier New"/>
        </w:rPr>
        <w:t>60</w:t>
      </w:r>
      <w:r w:rsidR="00947B33" w:rsidRPr="00BE540A">
        <w:rPr>
          <w:rFonts w:ascii="Courier New" w:hAnsi="Courier New" w:cs="Courier New"/>
        </w:rPr>
        <w:t xml:space="preserve"> (</w:t>
      </w:r>
      <w:r w:rsidR="00BE540A" w:rsidRPr="00BE540A">
        <w:rPr>
          <w:rFonts w:ascii="Courier New" w:hAnsi="Courier New" w:cs="Courier New"/>
        </w:rPr>
        <w:t>sessenta</w:t>
      </w:r>
      <w:r w:rsidR="00947B33" w:rsidRPr="00BE540A">
        <w:rPr>
          <w:rFonts w:ascii="Courier New" w:hAnsi="Courier New" w:cs="Courier New"/>
        </w:rPr>
        <w:t xml:space="preserve">) </w:t>
      </w:r>
      <w:r w:rsidR="00BE540A" w:rsidRPr="00BE540A">
        <w:rPr>
          <w:rFonts w:ascii="Courier New" w:hAnsi="Courier New" w:cs="Courier New"/>
        </w:rPr>
        <w:t>dias</w:t>
      </w:r>
      <w:r w:rsidR="00947B33" w:rsidRPr="00AC68A0">
        <w:rPr>
          <w:rFonts w:ascii="Courier New" w:hAnsi="Courier New" w:cs="Courier New"/>
        </w:rPr>
        <w:t xml:space="preserve">, a contar da data da sessão deste pregão presencial; </w:t>
      </w:r>
    </w:p>
    <w:p w:rsidR="00947B33" w:rsidRPr="00AC68A0" w:rsidRDefault="00A37478" w:rsidP="00AC68A0">
      <w:pPr>
        <w:pStyle w:val="SemEspaamento"/>
        <w:spacing w:line="360" w:lineRule="auto"/>
        <w:jc w:val="both"/>
        <w:rPr>
          <w:rFonts w:ascii="Courier New" w:hAnsi="Courier New" w:cs="Courier New"/>
        </w:rPr>
      </w:pPr>
      <w:r>
        <w:rPr>
          <w:rFonts w:ascii="Courier New" w:hAnsi="Courier New" w:cs="Courier New"/>
        </w:rPr>
        <w:t>d</w:t>
      </w:r>
      <w:r w:rsidR="00947B33" w:rsidRPr="00AC68A0">
        <w:rPr>
          <w:rFonts w:ascii="Courier New" w:hAnsi="Courier New" w:cs="Courier New"/>
        </w:rPr>
        <w:t>) prazo de entrega conforme disposto no ANEXO I deste edital, sujeito a alterações a depender da necessidade da Administração.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5.6. Poderão ser admitidos, pelo pregoeiro, erros de naturezas formais, desde que não comprometam o interesse público e da Administração.</w:t>
      </w:r>
    </w:p>
    <w:p w:rsidR="004B00AC" w:rsidRPr="00AC68A0" w:rsidRDefault="004B00AC"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6 - DO JULGAMENTO DAS PROPOSTAS</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6.1</w:t>
      </w:r>
      <w:r w:rsidRPr="00AC68A0">
        <w:rPr>
          <w:rFonts w:ascii="Courier New" w:hAnsi="Courier New" w:cs="Courier New"/>
        </w:rPr>
        <w:t>. Até o horário previsto no preâmbulo deste Edital, serão recebidas as propostas. Após terá início à sessão pública do pregão presencial, com a divulgação das propostas de preços recebidas, passando o Pregoeiro a avaliar sua aceitabilidade.</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6.2. </w:t>
      </w:r>
      <w:r w:rsidRPr="00AC68A0">
        <w:rPr>
          <w:rFonts w:ascii="Courier New" w:hAnsi="Courier New" w:cs="Courier New"/>
        </w:rPr>
        <w:t xml:space="preserve">Aberta à etapa competitiva, conforme determinação no preâmbulo deste Edital para </w:t>
      </w:r>
      <w:r w:rsidRPr="00AC68A0">
        <w:rPr>
          <w:rFonts w:ascii="Courier New" w:hAnsi="Courier New" w:cs="Courier New"/>
          <w:b/>
          <w:bCs/>
        </w:rPr>
        <w:t>"início da sessão de disputa de preços"</w:t>
      </w:r>
      <w:r w:rsidRPr="00AC68A0">
        <w:rPr>
          <w:rFonts w:ascii="Courier New" w:hAnsi="Courier New" w:cs="Courier New"/>
        </w:rPr>
        <w:t>, os representantes dos licitantes deverão estar presentes para participar da sessão. A cada lance ofertado o participante será imediatamente informado do seu recebimento e respectivo horário de registro e valor.</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6.3</w:t>
      </w:r>
      <w:r w:rsidRPr="00AC68A0">
        <w:rPr>
          <w:rFonts w:ascii="Courier New" w:hAnsi="Courier New" w:cs="Courier New"/>
        </w:rPr>
        <w:t>. Só serão aceitos lances cujos valores forem inferiores ao último lance que tenha sido anteriormente registrado no sistema.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6.4</w:t>
      </w:r>
      <w:r w:rsidRPr="00AC68A0">
        <w:rPr>
          <w:rFonts w:ascii="Courier New" w:hAnsi="Courier New" w:cs="Courier New"/>
        </w:rPr>
        <w:t>. Não serão aceitos dois ou mais lances de mesmo valor, prevalecendo aquele que for recebido e registrado em primeiro lugar.</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6.5</w:t>
      </w:r>
      <w:r w:rsidRPr="00AC68A0">
        <w:rPr>
          <w:rFonts w:ascii="Courier New" w:hAnsi="Courier New" w:cs="Courier New"/>
        </w:rPr>
        <w:t>. Durante o transcurso da sessão pública, os licitantes serão informados, do valor do menor lance registrado.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6.6. </w:t>
      </w:r>
      <w:r w:rsidRPr="00AC68A0">
        <w:rPr>
          <w:rFonts w:ascii="Courier New" w:hAnsi="Courier New" w:cs="Courier New"/>
        </w:rPr>
        <w:t>A etapa de lances da sessão pública será encerrada mediante aviso de fechamento iminente dos lances, emitido pelo Pregoeiro, findo o qual será automaticamente encerrada a recepção de lances.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6.7. </w:t>
      </w:r>
      <w:r w:rsidRPr="00AC68A0">
        <w:rPr>
          <w:rFonts w:ascii="Courier New" w:hAnsi="Courier New" w:cs="Courier New"/>
        </w:rPr>
        <w:t>Encerrada a fase de recebimento de lances o Pregoeiro poderá solicitar diretamente ao licitante que tenha apresentado o lance de menor valor, para que seja obtido preço melhor, bem como decidir sobre a sua aceitação.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lastRenderedPageBreak/>
        <w:t xml:space="preserve">6.8. </w:t>
      </w:r>
      <w:r w:rsidRPr="00AC68A0">
        <w:rPr>
          <w:rFonts w:ascii="Courier New" w:hAnsi="Courier New" w:cs="Courier New"/>
        </w:rPr>
        <w:t>O Pregoeiro anunciará o licitante vencedor imediatamente após o encerramento da etapa de lances da sessão pública ou, quando for o caso, após negociação e decisão pelo pregoeiro acerca da aceitação do lance de menor valor.</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6.9. </w:t>
      </w:r>
      <w:r w:rsidRPr="00AC68A0">
        <w:rPr>
          <w:rFonts w:ascii="Courier New" w:hAnsi="Courier New" w:cs="Courier New"/>
        </w:rPr>
        <w:t>É vedada a desistência dos lances já ofertados sujeitando-se o proponente às sanções previstas na Lei Federal nº 10.520/02.</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6.10. </w:t>
      </w:r>
      <w:r w:rsidRPr="00AC68A0">
        <w:rPr>
          <w:rFonts w:ascii="Courier New" w:hAnsi="Courier New" w:cs="Courier New"/>
        </w:rPr>
        <w:t>Caso não sejam apresentados lances, será verificada a conformidade entre a proposta de menor preço e valor estimado para a aquisição dos bens.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6.11. </w:t>
      </w:r>
      <w:r w:rsidRPr="00AC68A0">
        <w:rPr>
          <w:rFonts w:ascii="Courier New" w:hAnsi="Courier New" w:cs="Courier New"/>
        </w:rPr>
        <w:t xml:space="preserve">Se a proposta de menor valor não for aceitável ou se o licitante desatender às exigências habilitatórias, o pregoeiro examinará a proposta </w:t>
      </w:r>
      <w:proofErr w:type="spellStart"/>
      <w:r w:rsidRPr="00AC68A0">
        <w:rPr>
          <w:rFonts w:ascii="Courier New" w:hAnsi="Courier New" w:cs="Courier New"/>
        </w:rPr>
        <w:t>subseqüente</w:t>
      </w:r>
      <w:proofErr w:type="spellEnd"/>
      <w:r w:rsidRPr="00AC68A0">
        <w:rPr>
          <w:rFonts w:ascii="Courier New" w:hAnsi="Courier New" w:cs="Courier New"/>
        </w:rPr>
        <w:t>, verificando a sua aceitabilidade e procederá a verificação das condições habilitatórias do proponente, na ordem de classificação, ordenada e sucessivamente, até a apuração de uma proposta que atenda ao edital, sendo o respectivo licitante declarado vencedor.</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6.11.1.</w:t>
      </w:r>
      <w:r w:rsidRPr="00AC68A0">
        <w:rPr>
          <w:rFonts w:ascii="Courier New" w:hAnsi="Courier New" w:cs="Courier New"/>
        </w:rPr>
        <w:t>- Na situação a que se refere este item o pregoeiro poderá negociar com o licitante para que seja obtido preço melhor.</w:t>
      </w: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6.12. </w:t>
      </w:r>
      <w:r w:rsidRPr="00AC68A0">
        <w:rPr>
          <w:rFonts w:ascii="Courier New" w:hAnsi="Courier New" w:cs="Courier New"/>
        </w:rPr>
        <w:t>O sistema gerará ata circunstanciada da sessão, na qual estarão registrados todos os atos do procedimento e as ocorrências relevantes.</w:t>
      </w:r>
    </w:p>
    <w:p w:rsidR="00AC68A0" w:rsidRPr="00AC68A0" w:rsidRDefault="00AC68A0"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7 - DOS RECURSOS</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7.1. </w:t>
      </w:r>
      <w:r w:rsidRPr="00AC68A0">
        <w:rPr>
          <w:rFonts w:ascii="Courier New" w:hAnsi="Courier New" w:cs="Courier New"/>
        </w:rPr>
        <w:t xml:space="preserve">Ao final da sessão, o proponente que desejar recorrer contra decisões do Pregoeiro poderá fazê-lo, manifestando sua intenção com registro da síntese das suas razões em 10 (dez) minutos, sendo-lhe facultado juntar documentação adicional que entender necessário, no prazo de 03 (três) dias úteis. Os interessados ficam, desde logo, intimados a apresentar </w:t>
      </w:r>
      <w:proofErr w:type="spellStart"/>
      <w:r w:rsidRPr="00AC68A0">
        <w:rPr>
          <w:rFonts w:ascii="Courier New" w:hAnsi="Courier New" w:cs="Courier New"/>
        </w:rPr>
        <w:t>contra-razões</w:t>
      </w:r>
      <w:proofErr w:type="spellEnd"/>
      <w:r w:rsidRPr="00AC68A0">
        <w:rPr>
          <w:rFonts w:ascii="Courier New" w:hAnsi="Courier New" w:cs="Courier New"/>
        </w:rPr>
        <w:t xml:space="preserve"> em igual prazo, que começará a correr do término do prazo do recorrente, sendo-lhes assegurada vista imediata dos autos.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7.2 </w:t>
      </w:r>
      <w:r w:rsidRPr="00AC68A0">
        <w:rPr>
          <w:rFonts w:ascii="Courier New" w:hAnsi="Courier New" w:cs="Courier New"/>
        </w:rPr>
        <w:t>A imediata manifestação na Sessão Pública e a motivação, no caso de recurso, são pressupostos de admissibilidade deste e importará a decadência do direito de recurso e a adjudicação ao vencedor do certame;</w:t>
      </w:r>
    </w:p>
    <w:p w:rsidR="00AC68A0" w:rsidRDefault="00AC68A0"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lastRenderedPageBreak/>
        <w:t>8 – DA HABILITAÇÃO</w:t>
      </w:r>
    </w:p>
    <w:p w:rsidR="00597A3E" w:rsidRDefault="00597A3E" w:rsidP="00AC68A0">
      <w:pPr>
        <w:pStyle w:val="SemEspaamento"/>
        <w:spacing w:line="360" w:lineRule="auto"/>
        <w:jc w:val="both"/>
        <w:rPr>
          <w:rFonts w:ascii="Courier New" w:hAnsi="Courier New" w:cs="Courier New"/>
          <w:bCs/>
        </w:rPr>
      </w:pPr>
    </w:p>
    <w:p w:rsidR="00597A3E" w:rsidRPr="003846E6" w:rsidRDefault="00597A3E" w:rsidP="00597A3E">
      <w:pPr>
        <w:pStyle w:val="SemEspaamento"/>
        <w:spacing w:line="360" w:lineRule="auto"/>
        <w:ind w:firstLine="708"/>
        <w:jc w:val="both"/>
        <w:rPr>
          <w:rFonts w:ascii="Courier New" w:hAnsi="Courier New" w:cs="Courier New"/>
        </w:rPr>
      </w:pPr>
      <w:r w:rsidRPr="003846E6">
        <w:rPr>
          <w:rFonts w:ascii="Courier New" w:hAnsi="Courier New" w:cs="Courier New"/>
        </w:rPr>
        <w:t>O envelope nº 02 deverá conter os seguintes dizeres em sua parte externa:</w:t>
      </w:r>
    </w:p>
    <w:p w:rsidR="00597A3E" w:rsidRPr="003846E6" w:rsidRDefault="00597A3E" w:rsidP="00597A3E">
      <w:pPr>
        <w:pStyle w:val="SemEspaamento"/>
        <w:spacing w:line="360" w:lineRule="auto"/>
        <w:jc w:val="both"/>
        <w:rPr>
          <w:rFonts w:ascii="Courier New" w:hAnsi="Courier New" w:cs="Courier New"/>
        </w:rPr>
      </w:pPr>
    </w:p>
    <w:p w:rsidR="00597A3E" w:rsidRPr="003846E6" w:rsidRDefault="00597A3E" w:rsidP="00597A3E">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3846E6">
        <w:rPr>
          <w:rFonts w:ascii="Courier New" w:hAnsi="Courier New" w:cs="Courier New"/>
        </w:rPr>
        <w:t>PREFEITURA MUNICIPAL DE SANTA ADÉLIA – SP.</w:t>
      </w:r>
    </w:p>
    <w:p w:rsidR="00597A3E" w:rsidRPr="003846E6" w:rsidRDefault="00597A3E" w:rsidP="00597A3E">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3846E6">
        <w:rPr>
          <w:rFonts w:ascii="Courier New" w:hAnsi="Courier New" w:cs="Courier New"/>
        </w:rPr>
        <w:t>À COMISSÃO PERMANENTE DE LICITAÇÕES</w:t>
      </w:r>
    </w:p>
    <w:p w:rsidR="00597A3E" w:rsidRPr="003846E6" w:rsidRDefault="00597A3E" w:rsidP="00597A3E">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3846E6">
        <w:rPr>
          <w:rFonts w:ascii="Courier New" w:hAnsi="Courier New" w:cs="Courier New"/>
        </w:rPr>
        <w:t xml:space="preserve">REFERENTE: PREGÃO PRESENCIAL Nº </w:t>
      </w:r>
      <w:r w:rsidR="008B4CEA">
        <w:rPr>
          <w:rFonts w:ascii="Courier New" w:hAnsi="Courier New" w:cs="Courier New"/>
        </w:rPr>
        <w:t>015/2017</w:t>
      </w:r>
    </w:p>
    <w:p w:rsidR="00597A3E" w:rsidRPr="003846E6" w:rsidRDefault="00597A3E" w:rsidP="00597A3E">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3846E6">
        <w:rPr>
          <w:rFonts w:ascii="Courier New" w:hAnsi="Courier New" w:cs="Courier New"/>
        </w:rPr>
        <w:t>DOCUMENTAÇÃO DE HABILITAÇÃO: (Nome da firma)</w:t>
      </w:r>
    </w:p>
    <w:p w:rsidR="00597A3E" w:rsidRPr="003846E6" w:rsidRDefault="00597A3E" w:rsidP="00597A3E">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3846E6">
        <w:rPr>
          <w:rFonts w:ascii="Courier New" w:hAnsi="Courier New" w:cs="Courier New"/>
        </w:rPr>
        <w:t xml:space="preserve">DATA E HORÁRIO DA ABERTURA: </w:t>
      </w:r>
      <w:r w:rsidR="0006038B">
        <w:rPr>
          <w:rFonts w:ascii="Courier New" w:hAnsi="Courier New" w:cs="Courier New"/>
        </w:rPr>
        <w:t>2</w:t>
      </w:r>
      <w:r w:rsidR="004845F9">
        <w:rPr>
          <w:rFonts w:ascii="Courier New" w:hAnsi="Courier New" w:cs="Courier New"/>
        </w:rPr>
        <w:t>4</w:t>
      </w:r>
      <w:r w:rsidR="0006038B">
        <w:rPr>
          <w:rFonts w:ascii="Courier New" w:hAnsi="Courier New" w:cs="Courier New"/>
        </w:rPr>
        <w:t>/02/2017</w:t>
      </w:r>
      <w:r w:rsidR="008B4CEA">
        <w:rPr>
          <w:rFonts w:ascii="Courier New" w:hAnsi="Courier New" w:cs="Courier New"/>
        </w:rPr>
        <w:t xml:space="preserve"> </w:t>
      </w:r>
      <w:r w:rsidRPr="003846E6">
        <w:rPr>
          <w:rFonts w:ascii="Courier New" w:hAnsi="Courier New" w:cs="Courier New"/>
        </w:rPr>
        <w:t xml:space="preserve">ÀS </w:t>
      </w:r>
      <w:r w:rsidR="00F95385">
        <w:rPr>
          <w:rFonts w:ascii="Courier New" w:hAnsi="Courier New" w:cs="Courier New"/>
        </w:rPr>
        <w:t>08:00</w:t>
      </w:r>
      <w:r w:rsidRPr="003846E6">
        <w:rPr>
          <w:rFonts w:ascii="Courier New" w:hAnsi="Courier New" w:cs="Courier New"/>
        </w:rPr>
        <w:t xml:space="preserve"> HORAS</w:t>
      </w:r>
    </w:p>
    <w:p w:rsidR="00597A3E" w:rsidRDefault="00597A3E" w:rsidP="00597A3E">
      <w:pPr>
        <w:pStyle w:val="SemEspaamento"/>
        <w:spacing w:line="360" w:lineRule="auto"/>
        <w:jc w:val="both"/>
        <w:rPr>
          <w:rFonts w:ascii="Courier New" w:hAnsi="Courier New" w:cs="Courier New"/>
          <w:bCs/>
        </w:rPr>
      </w:pPr>
    </w:p>
    <w:p w:rsidR="00597A3E" w:rsidRDefault="00597A3E" w:rsidP="00597A3E">
      <w:pPr>
        <w:pStyle w:val="SemEspaamento"/>
        <w:spacing w:line="360" w:lineRule="auto"/>
        <w:ind w:firstLine="708"/>
        <w:jc w:val="both"/>
        <w:rPr>
          <w:rFonts w:ascii="Courier New" w:hAnsi="Courier New" w:cs="Courier New"/>
          <w:bCs/>
        </w:rPr>
      </w:pPr>
      <w:r w:rsidRPr="00A274E9">
        <w:rPr>
          <w:rFonts w:ascii="Courier New" w:hAnsi="Courier New" w:cs="Courier New"/>
          <w:bCs/>
        </w:rPr>
        <w:t>No interior do envelope nº 0</w:t>
      </w:r>
      <w:r>
        <w:rPr>
          <w:rFonts w:ascii="Courier New" w:hAnsi="Courier New" w:cs="Courier New"/>
          <w:bCs/>
        </w:rPr>
        <w:t>2</w:t>
      </w:r>
      <w:r w:rsidRPr="00A274E9">
        <w:rPr>
          <w:rFonts w:ascii="Courier New" w:hAnsi="Courier New" w:cs="Courier New"/>
          <w:bCs/>
        </w:rPr>
        <w:t xml:space="preserve"> deverá conter, em uma via apenas, o original ou cópia autenticada pelo Cartório, os documentos a seguir elencados:</w:t>
      </w:r>
    </w:p>
    <w:p w:rsidR="00FD5058" w:rsidRPr="00A274E9" w:rsidRDefault="00FD5058" w:rsidP="00597A3E">
      <w:pPr>
        <w:pStyle w:val="SemEspaamento"/>
        <w:spacing w:line="360" w:lineRule="auto"/>
        <w:ind w:firstLine="708"/>
        <w:jc w:val="both"/>
        <w:rPr>
          <w:rFonts w:ascii="Courier New" w:hAnsi="Courier New" w:cs="Courier New"/>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8.1 - Habilitação Jurídica:</w:t>
      </w:r>
    </w:p>
    <w:p w:rsidR="00597A3E" w:rsidRDefault="00597A3E"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a) </w:t>
      </w:r>
      <w:r w:rsidRPr="00AC68A0">
        <w:rPr>
          <w:rFonts w:ascii="Courier New" w:hAnsi="Courier New" w:cs="Courier New"/>
          <w:b/>
          <w:bCs/>
        </w:rPr>
        <w:t xml:space="preserve">REGISTRO COMERCIAL </w:t>
      </w:r>
      <w:r w:rsidRPr="00AC68A0">
        <w:rPr>
          <w:rFonts w:ascii="Courier New" w:hAnsi="Courier New" w:cs="Courier New"/>
        </w:rPr>
        <w:t>no caso de empresa individual;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b) Ato Constitutivo, Estatuto ou </w:t>
      </w:r>
      <w:r w:rsidRPr="00AC68A0">
        <w:rPr>
          <w:rFonts w:ascii="Courier New" w:hAnsi="Courier New" w:cs="Courier New"/>
          <w:b/>
          <w:bCs/>
        </w:rPr>
        <w:t xml:space="preserve">CONTRATO SOCIAL </w:t>
      </w:r>
      <w:r w:rsidRPr="00AC68A0">
        <w:rPr>
          <w:rFonts w:ascii="Courier New" w:hAnsi="Courier New" w:cs="Courier New"/>
        </w:rPr>
        <w:t>em vigor, devidamente registrado, em se tratando de sociedades comerciais e, no caso de sociedade por ações, acompanhado de documentos de eleição de seus administradores.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c) Decreto de autorização, no caso de empresas estrangeiras em funcionamento no País, e ato de registro ou autorização para funcionamento expedido;</w:t>
      </w: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rPr>
        <w:t>d) Decreto de Autorização, em se tratando de empresa ou sociedade estrangeira em funcionamento no País, e ato de registro ou autorização para funcionamento expedido pelo órgão competente.</w:t>
      </w:r>
    </w:p>
    <w:p w:rsidR="00597A3E" w:rsidRPr="00AC68A0" w:rsidRDefault="00597A3E"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8.2 - Regularidade Fiscal:</w:t>
      </w:r>
    </w:p>
    <w:p w:rsidR="00A97A37" w:rsidRDefault="00A97A37"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a) COMPROVANTE DE INSCRIÇÃO E SITUAÇÃO CADASTRAL DO CNPJ</w:t>
      </w:r>
      <w:r w:rsidRPr="00AC68A0">
        <w:rPr>
          <w:rFonts w:ascii="Courier New" w:hAnsi="Courier New" w:cs="Courier New"/>
        </w:rPr>
        <w:t>, emitido via Internet, conforme IN SRF 200/02, emitido a menos de 90 dias;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b) </w:t>
      </w:r>
      <w:r w:rsidRPr="00AC68A0">
        <w:rPr>
          <w:rFonts w:ascii="Courier New" w:hAnsi="Courier New" w:cs="Courier New"/>
        </w:rPr>
        <w:t xml:space="preserve">Prova de </w:t>
      </w:r>
      <w:r w:rsidRPr="00AC68A0">
        <w:rPr>
          <w:rFonts w:ascii="Courier New" w:hAnsi="Courier New" w:cs="Courier New"/>
          <w:b/>
          <w:bCs/>
        </w:rPr>
        <w:t>INSCRIÇÃO NO CADASTRO DE CONTRIBUINTES DO ESTADO OU DO MUNICÍPIO</w:t>
      </w:r>
      <w:r w:rsidRPr="00AC68A0">
        <w:rPr>
          <w:rFonts w:ascii="Courier New" w:hAnsi="Courier New" w:cs="Courier New"/>
        </w:rPr>
        <w:t>, se houver, relativo ao domicílio ou sede do licitante, pertinente ao seu ramo de atividade e compatível com o objeto contratual;</w:t>
      </w:r>
    </w:p>
    <w:p w:rsidR="00597A3E" w:rsidRDefault="00597A3E" w:rsidP="00597A3E">
      <w:pPr>
        <w:pStyle w:val="SemEspaamento"/>
        <w:spacing w:line="360" w:lineRule="auto"/>
        <w:jc w:val="both"/>
        <w:rPr>
          <w:rFonts w:ascii="Courier New" w:hAnsi="Courier New" w:cs="Courier New"/>
        </w:rPr>
      </w:pPr>
      <w:r w:rsidRPr="00A274E9">
        <w:rPr>
          <w:rFonts w:ascii="Courier New" w:hAnsi="Courier New" w:cs="Courier New"/>
          <w:b/>
          <w:bCs/>
        </w:rPr>
        <w:lastRenderedPageBreak/>
        <w:t xml:space="preserve">c) </w:t>
      </w:r>
      <w:r w:rsidRPr="00A274E9">
        <w:rPr>
          <w:rFonts w:ascii="Courier New" w:hAnsi="Courier New" w:cs="Courier New"/>
        </w:rPr>
        <w:t>Prova de regularidade com as Fazendas</w:t>
      </w:r>
      <w:r>
        <w:rPr>
          <w:rFonts w:ascii="Courier New" w:hAnsi="Courier New" w:cs="Courier New"/>
        </w:rPr>
        <w:t>:</w:t>
      </w:r>
    </w:p>
    <w:p w:rsidR="00597A3E" w:rsidRDefault="00597A3E" w:rsidP="00597A3E">
      <w:pPr>
        <w:pStyle w:val="SemEspaamento"/>
        <w:spacing w:line="360" w:lineRule="auto"/>
        <w:jc w:val="both"/>
        <w:rPr>
          <w:rFonts w:ascii="Courier New" w:hAnsi="Courier New" w:cs="Courier New"/>
        </w:rPr>
      </w:pPr>
      <w:r>
        <w:rPr>
          <w:rFonts w:ascii="Courier New" w:hAnsi="Courier New" w:cs="Courier New"/>
        </w:rPr>
        <w:t xml:space="preserve">* </w:t>
      </w:r>
      <w:r w:rsidRPr="00597A3E">
        <w:rPr>
          <w:rFonts w:ascii="Courier New" w:hAnsi="Courier New" w:cs="Courier New"/>
          <w:b/>
          <w:u w:val="single"/>
        </w:rPr>
        <w:t>Federal</w:t>
      </w:r>
      <w:r w:rsidRPr="00597A3E">
        <w:rPr>
          <w:rFonts w:ascii="Courier New" w:hAnsi="Courier New" w:cs="Courier New"/>
        </w:rPr>
        <w:t>(</w:t>
      </w:r>
      <w:r w:rsidRPr="00597A3E">
        <w:rPr>
          <w:rFonts w:ascii="Courier New" w:hAnsi="Courier New" w:cs="Courier New"/>
          <w:bCs/>
        </w:rPr>
        <w:t>CERTIDÃO NEGATIVA DE TRIBUTOS E CONTRIBUIÇÕES FEDERAIS ADMINISTRADOS PELA SECRETARIA DA RECEITA FEDERAL + CERTIDÃO NEGATIVA QUANTO À DÍVIDA ATIVA COM A UNIÃO</w:t>
      </w:r>
      <w:r w:rsidRPr="00597A3E">
        <w:rPr>
          <w:rFonts w:ascii="Courier New" w:hAnsi="Courier New" w:cs="Courier New"/>
        </w:rPr>
        <w:t>)</w:t>
      </w:r>
      <w:r>
        <w:rPr>
          <w:rFonts w:ascii="Courier New" w:hAnsi="Courier New" w:cs="Courier New"/>
        </w:rPr>
        <w:t>;</w:t>
      </w:r>
    </w:p>
    <w:p w:rsidR="00597A3E" w:rsidRDefault="00597A3E" w:rsidP="00597A3E">
      <w:pPr>
        <w:pStyle w:val="SemEspaamento"/>
        <w:spacing w:line="360" w:lineRule="auto"/>
        <w:jc w:val="both"/>
        <w:rPr>
          <w:rFonts w:ascii="Courier New" w:hAnsi="Courier New" w:cs="Courier New"/>
        </w:rPr>
      </w:pPr>
      <w:r>
        <w:rPr>
          <w:rFonts w:ascii="Courier New" w:hAnsi="Courier New" w:cs="Courier New"/>
        </w:rPr>
        <w:t xml:space="preserve">* </w:t>
      </w:r>
      <w:r w:rsidRPr="00597A3E">
        <w:rPr>
          <w:rFonts w:ascii="Courier New" w:hAnsi="Courier New" w:cs="Courier New"/>
          <w:b/>
          <w:u w:val="single"/>
        </w:rPr>
        <w:t>Estadual</w:t>
      </w:r>
      <w:r w:rsidRPr="00A274E9">
        <w:rPr>
          <w:rFonts w:ascii="Courier New" w:hAnsi="Courier New" w:cs="Courier New"/>
        </w:rPr>
        <w:t xml:space="preserve"> e</w:t>
      </w:r>
      <w:r>
        <w:rPr>
          <w:rFonts w:ascii="Courier New" w:hAnsi="Courier New" w:cs="Courier New"/>
        </w:rPr>
        <w:t>;</w:t>
      </w:r>
    </w:p>
    <w:p w:rsidR="00597A3E" w:rsidRPr="00A274E9" w:rsidRDefault="00597A3E" w:rsidP="00597A3E">
      <w:pPr>
        <w:pStyle w:val="SemEspaamento"/>
        <w:spacing w:line="360" w:lineRule="auto"/>
        <w:jc w:val="both"/>
        <w:rPr>
          <w:rFonts w:ascii="Courier New" w:hAnsi="Courier New" w:cs="Courier New"/>
        </w:rPr>
      </w:pPr>
      <w:r>
        <w:rPr>
          <w:rFonts w:ascii="Courier New" w:hAnsi="Courier New" w:cs="Courier New"/>
        </w:rPr>
        <w:t>*</w:t>
      </w:r>
      <w:r w:rsidRPr="00597A3E">
        <w:rPr>
          <w:rFonts w:ascii="Courier New" w:hAnsi="Courier New" w:cs="Courier New"/>
          <w:b/>
          <w:u w:val="single"/>
        </w:rPr>
        <w:t>Municipal</w:t>
      </w:r>
      <w:r w:rsidRPr="00A274E9">
        <w:rPr>
          <w:rFonts w:ascii="Courier New" w:hAnsi="Courier New" w:cs="Courier New"/>
        </w:rPr>
        <w:t xml:space="preserve">, sendo </w:t>
      </w:r>
      <w:r w:rsidR="002B6980">
        <w:rPr>
          <w:rFonts w:ascii="Courier New" w:hAnsi="Courier New" w:cs="Courier New"/>
        </w:rPr>
        <w:t>esta</w:t>
      </w:r>
      <w:r w:rsidRPr="00A274E9">
        <w:rPr>
          <w:rFonts w:ascii="Courier New" w:hAnsi="Courier New" w:cs="Courier New"/>
        </w:rPr>
        <w:t xml:space="preserve"> do domicílio ou sede do licitante;</w:t>
      </w:r>
    </w:p>
    <w:p w:rsidR="00947B33" w:rsidRPr="00AC68A0" w:rsidRDefault="00712F91" w:rsidP="00AC68A0">
      <w:pPr>
        <w:pStyle w:val="SemEspaamento"/>
        <w:spacing w:line="360" w:lineRule="auto"/>
        <w:jc w:val="both"/>
        <w:rPr>
          <w:rFonts w:ascii="Courier New" w:hAnsi="Courier New" w:cs="Courier New"/>
          <w:b/>
          <w:bCs/>
        </w:rPr>
      </w:pPr>
      <w:r w:rsidRPr="00597A3E">
        <w:rPr>
          <w:rFonts w:ascii="Courier New" w:hAnsi="Courier New" w:cs="Courier New"/>
          <w:b/>
        </w:rPr>
        <w:t>d</w:t>
      </w:r>
      <w:r w:rsidR="00947B33" w:rsidRPr="00597A3E">
        <w:rPr>
          <w:rFonts w:ascii="Courier New" w:hAnsi="Courier New" w:cs="Courier New"/>
          <w:b/>
        </w:rPr>
        <w:t>)</w:t>
      </w:r>
      <w:r w:rsidR="00947B33" w:rsidRPr="00AC68A0">
        <w:rPr>
          <w:rFonts w:ascii="Courier New" w:hAnsi="Courier New" w:cs="Courier New"/>
        </w:rPr>
        <w:t xml:space="preserve"> Prova de </w:t>
      </w:r>
      <w:r w:rsidR="00947B33" w:rsidRPr="00AC68A0">
        <w:rPr>
          <w:rFonts w:ascii="Courier New" w:hAnsi="Courier New" w:cs="Courier New"/>
          <w:b/>
          <w:bCs/>
        </w:rPr>
        <w:t xml:space="preserve">regularidade </w:t>
      </w:r>
      <w:r w:rsidR="00947B33" w:rsidRPr="00AC68A0">
        <w:rPr>
          <w:rFonts w:ascii="Courier New" w:hAnsi="Courier New" w:cs="Courier New"/>
        </w:rPr>
        <w:t xml:space="preserve">junto ao Fundo de Garantia por Tempo de Serviço </w:t>
      </w:r>
      <w:r w:rsidR="00947B33" w:rsidRPr="00AC68A0">
        <w:rPr>
          <w:rFonts w:ascii="Courier New" w:hAnsi="Courier New" w:cs="Courier New"/>
          <w:b/>
          <w:bCs/>
        </w:rPr>
        <w:t>(FGTS).</w:t>
      </w:r>
    </w:p>
    <w:p w:rsidR="00947B33" w:rsidRDefault="00712F91" w:rsidP="00AC68A0">
      <w:pPr>
        <w:pStyle w:val="SemEspaamento"/>
        <w:spacing w:line="360" w:lineRule="auto"/>
        <w:jc w:val="both"/>
        <w:rPr>
          <w:rFonts w:ascii="Courier New" w:hAnsi="Courier New" w:cs="Courier New"/>
          <w:bCs/>
        </w:rPr>
      </w:pPr>
      <w:r w:rsidRPr="00AC68A0">
        <w:rPr>
          <w:rFonts w:ascii="Courier New" w:hAnsi="Courier New" w:cs="Courier New"/>
          <w:b/>
          <w:bCs/>
        </w:rPr>
        <w:t>e</w:t>
      </w:r>
      <w:r w:rsidR="00947B33" w:rsidRPr="00AC68A0">
        <w:rPr>
          <w:rFonts w:ascii="Courier New" w:hAnsi="Courier New" w:cs="Courier New"/>
          <w:b/>
          <w:bCs/>
        </w:rPr>
        <w:t>) Prova de Regularidade junto à Justiça do Trabalho</w:t>
      </w:r>
      <w:r w:rsidR="00947B33" w:rsidRPr="00AC68A0">
        <w:rPr>
          <w:rFonts w:ascii="Courier New" w:hAnsi="Courier New" w:cs="Courier New"/>
          <w:bCs/>
        </w:rPr>
        <w:t xml:space="preserve"> (Certidão Negativa ou Positiva com efeitos Negativos)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Obs.: </w:t>
      </w:r>
      <w:r w:rsidRPr="00AC68A0">
        <w:rPr>
          <w:rFonts w:ascii="Courier New" w:hAnsi="Courier New" w:cs="Courier New"/>
        </w:rPr>
        <w:t>As certidões retiradas via Internet, estarão sujeitas à verificação por parte da Comissão no momento da abertura dos envelopes.</w:t>
      </w:r>
    </w:p>
    <w:p w:rsidR="00947B33" w:rsidRPr="00AC68A0" w:rsidRDefault="00947B33" w:rsidP="00AC68A0">
      <w:pPr>
        <w:pStyle w:val="SemEspaamento"/>
        <w:spacing w:line="360" w:lineRule="auto"/>
        <w:jc w:val="both"/>
        <w:rPr>
          <w:rFonts w:ascii="Courier New" w:hAnsi="Courier New" w:cs="Courier New"/>
          <w:bCs/>
        </w:rPr>
      </w:pPr>
      <w:r w:rsidRPr="00AC68A0">
        <w:rPr>
          <w:rFonts w:ascii="Courier New" w:hAnsi="Courier New" w:cs="Courier New"/>
          <w:b/>
          <w:bCs/>
        </w:rPr>
        <w:t xml:space="preserve">8.3 </w:t>
      </w:r>
      <w:r w:rsidRPr="00AC68A0">
        <w:rPr>
          <w:rFonts w:ascii="Courier New" w:hAnsi="Courier New" w:cs="Courier New"/>
          <w:bCs/>
        </w:rPr>
        <w:t xml:space="preserve">Declarações, conforme Anexos </w:t>
      </w:r>
      <w:r w:rsidR="00DA2FF3">
        <w:rPr>
          <w:rFonts w:ascii="Courier New" w:hAnsi="Courier New" w:cs="Courier New"/>
          <w:bCs/>
        </w:rPr>
        <w:t>III e IV</w:t>
      </w:r>
      <w:r w:rsidRPr="00AC68A0">
        <w:rPr>
          <w:rFonts w:ascii="Courier New" w:hAnsi="Courier New" w:cs="Courier New"/>
          <w:bCs/>
        </w:rPr>
        <w:t>;</w:t>
      </w:r>
    </w:p>
    <w:p w:rsidR="00947B33" w:rsidRPr="00AC68A0" w:rsidRDefault="00947B33" w:rsidP="00AC68A0">
      <w:pPr>
        <w:pStyle w:val="SemEspaamento"/>
        <w:spacing w:line="360" w:lineRule="auto"/>
        <w:jc w:val="both"/>
        <w:rPr>
          <w:rFonts w:ascii="Courier New" w:hAnsi="Courier New" w:cs="Courier New"/>
          <w:b/>
          <w:bCs/>
        </w:rPr>
      </w:pPr>
      <w:r w:rsidRPr="00AC68A0">
        <w:rPr>
          <w:rFonts w:ascii="Courier New" w:hAnsi="Courier New" w:cs="Courier New"/>
          <w:b/>
          <w:bCs/>
        </w:rPr>
        <w:t xml:space="preserve">8.4 – </w:t>
      </w:r>
      <w:r w:rsidRPr="00AC68A0">
        <w:rPr>
          <w:rFonts w:ascii="Courier New" w:hAnsi="Courier New" w:cs="Courier New"/>
          <w:bCs/>
        </w:rPr>
        <w:t>Credenciamento ou Procuração do representante legal da empresa, quando se fizer necessário, inclusive para assinatura dos documentos constantes dentro dos envelopes;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8.5 - </w:t>
      </w:r>
      <w:r w:rsidRPr="00AC68A0">
        <w:rPr>
          <w:rFonts w:ascii="Courier New" w:hAnsi="Courier New" w:cs="Courier New"/>
        </w:rPr>
        <w:t>Os documentos apresentados deverão ser, obrigatoriamente, da mesma sede, ou seja, se da matriz, todos da matriz, se de alguma filial, todos da mesma filial, com exceção dos documentos que são válidos para matriz e todas as filiais.</w:t>
      </w:r>
    </w:p>
    <w:p w:rsidR="00597A3E" w:rsidRDefault="00597A3E"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9 - DA HOMOLOGAÇÃO</w:t>
      </w:r>
    </w:p>
    <w:p w:rsidR="00597A3E" w:rsidRDefault="00597A3E"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9.1 </w:t>
      </w:r>
      <w:r w:rsidRPr="00AC68A0">
        <w:rPr>
          <w:rFonts w:ascii="Courier New" w:hAnsi="Courier New" w:cs="Courier New"/>
        </w:rPr>
        <w:t>Constatando o atendimento das exigências previstas no Edital, o licitante será declarado vencedor, sendo-lhe adjudicado o objeto da licitação e homologado o procedimento.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9.2 </w:t>
      </w:r>
      <w:r w:rsidRPr="00AC68A0">
        <w:rPr>
          <w:rFonts w:ascii="Courier New" w:hAnsi="Courier New" w:cs="Courier New"/>
        </w:rPr>
        <w:t>Havendo recurso, o pregoeiro apreciará os mesmos e, caso não reconsidere sua posição, caberá à autoridade competente a decisão em grau final.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9.3 </w:t>
      </w:r>
      <w:r w:rsidRPr="00AC68A0">
        <w:rPr>
          <w:rFonts w:ascii="Courier New" w:hAnsi="Courier New" w:cs="Courier New"/>
        </w:rPr>
        <w:t>Decididos os recursos e constatada a regularidade dos atos procedimentais, a autoridade competente homologará o objeto ao vencedor, podendo revogar a licitação nos termos do artigo 49 da Lei Federal n º8.666/93.</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9.4 </w:t>
      </w:r>
      <w:r w:rsidRPr="00AC68A0">
        <w:rPr>
          <w:rFonts w:ascii="Courier New" w:hAnsi="Courier New" w:cs="Courier New"/>
        </w:rPr>
        <w:t xml:space="preserve">Após a habilitação poderá a licitante ser desqualificada por motivo relacionado com a capacidade jurídica, regularidade fiscal, qualificação econômico-financeira, qualificação técnica e/ou </w:t>
      </w:r>
      <w:r w:rsidRPr="00AC68A0">
        <w:rPr>
          <w:rFonts w:ascii="Courier New" w:hAnsi="Courier New" w:cs="Courier New"/>
        </w:rPr>
        <w:lastRenderedPageBreak/>
        <w:t>inidoneidade, em razão de fatos supervenientes ou somente conhecidos após o julgamento.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9.5 </w:t>
      </w:r>
      <w:r w:rsidRPr="00AC68A0">
        <w:rPr>
          <w:rFonts w:ascii="Courier New" w:hAnsi="Courier New" w:cs="Courier New"/>
        </w:rPr>
        <w:t>As obrigações decorrentes desta Licitação serão formalizadas através de contrato, observando-se as condições estabelecidas neste Edital, seus anexos e na legislação vigente.</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9.6 </w:t>
      </w:r>
      <w:r w:rsidRPr="00AC68A0">
        <w:rPr>
          <w:rFonts w:ascii="Courier New" w:hAnsi="Courier New" w:cs="Courier New"/>
        </w:rPr>
        <w:t xml:space="preserve">Quando o(s) proponente(s) vencedor(s), convocado(s) dentro do prazo de validade de sua(s) proposta(s), não celebrar o contrato, se houver, não entregar o bem ou não apresentar situação regular, conforme determinado no </w:t>
      </w:r>
      <w:r w:rsidRPr="00AC68A0">
        <w:rPr>
          <w:rFonts w:ascii="Courier New" w:hAnsi="Courier New" w:cs="Courier New"/>
          <w:b/>
          <w:bCs/>
        </w:rPr>
        <w:t>Item 8 e seus subitens</w:t>
      </w:r>
      <w:r w:rsidRPr="00AC68A0">
        <w:rPr>
          <w:rFonts w:ascii="Courier New" w:hAnsi="Courier New" w:cs="Courier New"/>
        </w:rPr>
        <w:t>, deste edital, será convocado outro licitante, observada a ordem de classificação, e assim sucessivamente, sem prejuízo da aplicação das sanções cabíveis.</w:t>
      </w:r>
    </w:p>
    <w:p w:rsidR="00597A3E" w:rsidRDefault="00597A3E"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10 - DO RECEBIMENTO DO OBJETO LICITADO</w:t>
      </w:r>
    </w:p>
    <w:p w:rsidR="00597A3E" w:rsidRDefault="00597A3E" w:rsidP="00AC68A0">
      <w:pPr>
        <w:pStyle w:val="SemEspaamento"/>
        <w:spacing w:line="360" w:lineRule="auto"/>
        <w:jc w:val="both"/>
        <w:rPr>
          <w:rFonts w:ascii="Courier New" w:hAnsi="Courier New" w:cs="Courier New"/>
          <w:b/>
          <w:bCs/>
        </w:rPr>
      </w:pPr>
    </w:p>
    <w:p w:rsidR="00426015" w:rsidRPr="00426015" w:rsidRDefault="00947B33" w:rsidP="00426015">
      <w:pPr>
        <w:autoSpaceDE w:val="0"/>
        <w:autoSpaceDN w:val="0"/>
        <w:adjustRightInd w:val="0"/>
        <w:spacing w:line="360" w:lineRule="auto"/>
        <w:jc w:val="both"/>
        <w:rPr>
          <w:rFonts w:ascii="Courier New" w:hAnsi="Courier New" w:cs="Courier New"/>
        </w:rPr>
      </w:pPr>
      <w:r w:rsidRPr="00AC68A0">
        <w:rPr>
          <w:rFonts w:ascii="Courier New" w:hAnsi="Courier New" w:cs="Courier New"/>
          <w:b/>
          <w:bCs/>
        </w:rPr>
        <w:t xml:space="preserve">10.1 - </w:t>
      </w:r>
      <w:r w:rsidR="00FD5058" w:rsidRPr="00800DEC">
        <w:rPr>
          <w:rFonts w:ascii="Courier New" w:hAnsi="Courier New" w:cs="Courier New"/>
        </w:rPr>
        <w:t>Os serviços objeto desta licitação deverão ser prestados conforme descrição do Anexo I</w:t>
      </w:r>
      <w:r w:rsidR="00426015" w:rsidRPr="00426015">
        <w:rPr>
          <w:rFonts w:ascii="Courier New" w:hAnsi="Courier New" w:cs="Courier New"/>
          <w:color w:val="000000"/>
        </w:rPr>
        <w:t>.</w:t>
      </w: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10.2 </w:t>
      </w:r>
      <w:r w:rsidRPr="00AC68A0">
        <w:rPr>
          <w:rFonts w:ascii="Courier New" w:hAnsi="Courier New" w:cs="Courier New"/>
        </w:rPr>
        <w:t xml:space="preserve">- Caso os </w:t>
      </w:r>
      <w:r w:rsidR="00112641">
        <w:rPr>
          <w:rFonts w:ascii="Courier New" w:hAnsi="Courier New" w:cs="Courier New"/>
        </w:rPr>
        <w:t>objetos</w:t>
      </w:r>
      <w:r w:rsidRPr="00AC68A0">
        <w:rPr>
          <w:rFonts w:ascii="Courier New" w:hAnsi="Courier New" w:cs="Courier New"/>
        </w:rPr>
        <w:t xml:space="preserve"> não correspondam ao exigido no instrumento convocatório (EDITAL E SEUS ANEXOS), a Licitante Vencedora deverá providenciar no prazo máximo de </w:t>
      </w:r>
      <w:r w:rsidR="00B11FCE">
        <w:rPr>
          <w:rFonts w:ascii="Courier New" w:hAnsi="Courier New" w:cs="Courier New"/>
        </w:rPr>
        <w:t>02</w:t>
      </w:r>
      <w:r w:rsidRPr="00AC68A0">
        <w:rPr>
          <w:rFonts w:ascii="Courier New" w:hAnsi="Courier New" w:cs="Courier New"/>
        </w:rPr>
        <w:t xml:space="preserve"> dias úteis, contados da data de notificação expedida por esta prefeitura, a sua adequação, visando o atendimento das especificações, sem prejuízo da incidência das sanções previstas no instrumento convocatório, na Lei n.º 8.666/93;</w:t>
      </w:r>
    </w:p>
    <w:p w:rsidR="00BD6CA9" w:rsidRDefault="00BD6CA9" w:rsidP="00AC68A0">
      <w:pPr>
        <w:pStyle w:val="SemEspaamento"/>
        <w:spacing w:line="360" w:lineRule="auto"/>
        <w:jc w:val="both"/>
        <w:rPr>
          <w:rFonts w:ascii="Courier New" w:hAnsi="Courier New" w:cs="Courier New"/>
        </w:rPr>
      </w:pPr>
    </w:p>
    <w:p w:rsidR="00426015" w:rsidRPr="00426015" w:rsidRDefault="00426015" w:rsidP="00426015">
      <w:pPr>
        <w:autoSpaceDE w:val="0"/>
        <w:autoSpaceDN w:val="0"/>
        <w:adjustRightInd w:val="0"/>
        <w:spacing w:line="360" w:lineRule="auto"/>
        <w:jc w:val="both"/>
        <w:rPr>
          <w:rFonts w:ascii="Courier New" w:hAnsi="Courier New" w:cs="Courier New"/>
        </w:rPr>
      </w:pPr>
      <w:r w:rsidRPr="00BD6CA9">
        <w:rPr>
          <w:rFonts w:ascii="Courier New" w:hAnsi="Courier New" w:cs="Courier New"/>
          <w:b/>
        </w:rPr>
        <w:t>10.3</w:t>
      </w:r>
      <w:r w:rsidRPr="00426015">
        <w:rPr>
          <w:rFonts w:ascii="Courier New" w:hAnsi="Courier New" w:cs="Courier New"/>
        </w:rPr>
        <w:t xml:space="preserve"> - O prazo para entrega dos itens, será imediatamente após a solicitação de fornecimento emitido pel</w:t>
      </w:r>
      <w:r w:rsidR="00A244E5">
        <w:rPr>
          <w:rFonts w:ascii="Courier New" w:hAnsi="Courier New" w:cs="Courier New"/>
        </w:rPr>
        <w:t>o</w:t>
      </w:r>
      <w:r w:rsidRPr="00426015">
        <w:rPr>
          <w:rFonts w:ascii="Courier New" w:hAnsi="Courier New" w:cs="Courier New"/>
        </w:rPr>
        <w:t xml:space="preserve"> Setor de Compras responsável</w:t>
      </w:r>
      <w:r w:rsidR="00A244E5">
        <w:rPr>
          <w:rFonts w:ascii="Courier New" w:hAnsi="Courier New" w:cs="Courier New"/>
        </w:rPr>
        <w:t>.</w:t>
      </w:r>
    </w:p>
    <w:p w:rsidR="00597A3E" w:rsidRDefault="00597A3E" w:rsidP="00AC68A0">
      <w:pPr>
        <w:pStyle w:val="SemEspaamento"/>
        <w:spacing w:line="360" w:lineRule="auto"/>
        <w:jc w:val="both"/>
        <w:rPr>
          <w:rFonts w:ascii="Courier New" w:hAnsi="Courier New" w:cs="Courier New"/>
          <w:b/>
          <w:bCs/>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rPr>
      </w:pPr>
      <w:r w:rsidRPr="00AC68A0">
        <w:rPr>
          <w:rFonts w:ascii="Courier New" w:hAnsi="Courier New" w:cs="Courier New"/>
          <w:b/>
          <w:bCs/>
        </w:rPr>
        <w:t>11 - DAS SANÇÕES ADMINISTRATIVAS</w:t>
      </w:r>
    </w:p>
    <w:p w:rsidR="00597A3E" w:rsidRDefault="00597A3E"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11.1 - </w:t>
      </w:r>
      <w:r w:rsidRPr="00AC68A0">
        <w:rPr>
          <w:rFonts w:ascii="Courier New" w:hAnsi="Courier New" w:cs="Courier New"/>
        </w:rPr>
        <w:t xml:space="preserve">O licitante que deixar de entregar quaisquer documentos exigidos neste edital, apresentar documentação falsa para o certame, ensejar o retardamento da execução do mesmo, não mantiver a proposta, não celebrar o contrato, ou instrumento equivalente, falhar ou fraudar o processo em qualquer momento, comportar-se de </w:t>
      </w:r>
      <w:r w:rsidRPr="00AC68A0">
        <w:rPr>
          <w:rFonts w:ascii="Courier New" w:hAnsi="Courier New" w:cs="Courier New"/>
        </w:rPr>
        <w:lastRenderedPageBreak/>
        <w:t>modo inidôneo ou cometer fraude fiscal, ficará impedido de licitar e contratar com a Administração Pública, pelo prazo de até 05 (cinco) anos, garantida a prévia defesa, sem prejuízo das multas previstas em edital e no contrato, se houver, e das demais cominações legais;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11.2 - </w:t>
      </w:r>
      <w:r w:rsidRPr="00AC68A0">
        <w:rPr>
          <w:rFonts w:ascii="Courier New" w:hAnsi="Courier New" w:cs="Courier New"/>
        </w:rPr>
        <w:t>O licitante sujeitar-se-á ainda, as sanções de: advertência, multa, e declaração de inidoneidade, sendo que as sanções de suspensão descrita no item anterior e declaração de inidoneidade, poderão ser cumuladas com multa;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11.3 </w:t>
      </w:r>
      <w:r w:rsidRPr="00AC68A0">
        <w:rPr>
          <w:rFonts w:ascii="Courier New" w:hAnsi="Courier New" w:cs="Courier New"/>
        </w:rPr>
        <w:t xml:space="preserve">- Ocorrendo atraso na entrega do objeto licitado, será aplicada multa moratória de </w:t>
      </w:r>
      <w:r w:rsidRPr="00AC68A0">
        <w:rPr>
          <w:rFonts w:ascii="Courier New" w:hAnsi="Courier New" w:cs="Courier New"/>
          <w:b/>
          <w:bCs/>
        </w:rPr>
        <w:t xml:space="preserve">0,3% </w:t>
      </w:r>
      <w:r w:rsidRPr="00AC68A0">
        <w:rPr>
          <w:rFonts w:ascii="Courier New" w:hAnsi="Courier New" w:cs="Courier New"/>
        </w:rPr>
        <w:t xml:space="preserve">(zero vírgula três por cento) por dia de atraso, até o limite de </w:t>
      </w:r>
      <w:r w:rsidRPr="00AC68A0">
        <w:rPr>
          <w:rFonts w:ascii="Courier New" w:hAnsi="Courier New" w:cs="Courier New"/>
          <w:b/>
          <w:bCs/>
        </w:rPr>
        <w:t xml:space="preserve">20 % </w:t>
      </w:r>
      <w:r w:rsidRPr="00AC68A0">
        <w:rPr>
          <w:rFonts w:ascii="Courier New" w:hAnsi="Courier New" w:cs="Courier New"/>
        </w:rPr>
        <w:t>(vinte por cento) sobre o valor total da Fatura (entrega);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11.4 </w:t>
      </w:r>
      <w:r w:rsidRPr="00AC68A0">
        <w:rPr>
          <w:rFonts w:ascii="Courier New" w:hAnsi="Courier New" w:cs="Courier New"/>
        </w:rPr>
        <w:t xml:space="preserve">No descumprimento de quaisquer obrigações licitatórias/contratuais, poderá ser aplicada uma multa indenizatória de </w:t>
      </w:r>
      <w:r w:rsidRPr="00AC68A0">
        <w:rPr>
          <w:rFonts w:ascii="Courier New" w:hAnsi="Courier New" w:cs="Courier New"/>
          <w:b/>
          <w:bCs/>
        </w:rPr>
        <w:t xml:space="preserve">10% </w:t>
      </w:r>
      <w:r w:rsidRPr="00AC68A0">
        <w:rPr>
          <w:rFonts w:ascii="Courier New" w:hAnsi="Courier New" w:cs="Courier New"/>
        </w:rPr>
        <w:t>(dez por cento) do valor total da aquisição (entrega);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11.5 </w:t>
      </w:r>
      <w:r w:rsidRPr="00AC68A0">
        <w:rPr>
          <w:rFonts w:ascii="Courier New" w:hAnsi="Courier New" w:cs="Courier New"/>
        </w:rPr>
        <w:t>O prazo para defesa prévia será de 5 (cinco) dias úteis a contar da notificação;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11.6 </w:t>
      </w:r>
      <w:r w:rsidRPr="00AC68A0">
        <w:rPr>
          <w:rFonts w:ascii="Courier New" w:hAnsi="Courier New" w:cs="Courier New"/>
        </w:rPr>
        <w:t>Caberá recurso no prazo de 5 (cinco) dias úteis a contar da publicação da sanção;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bCs/>
        </w:rPr>
        <w:t xml:space="preserve">11.7 </w:t>
      </w:r>
      <w:r w:rsidRPr="00AC68A0">
        <w:rPr>
          <w:rFonts w:ascii="Courier New" w:hAnsi="Courier New" w:cs="Courier New"/>
        </w:rPr>
        <w:t xml:space="preserve">As penalidades serão obrigatoriamente registradas, esgotada a fase recursal, no Cadastro de Fornecedores ou de Prestadores de </w:t>
      </w:r>
      <w:r w:rsidR="00112641">
        <w:rPr>
          <w:rFonts w:ascii="Courier New" w:hAnsi="Courier New" w:cs="Courier New"/>
        </w:rPr>
        <w:t>Objetos</w:t>
      </w:r>
      <w:r w:rsidRPr="00AC68A0">
        <w:rPr>
          <w:rFonts w:ascii="Courier New" w:hAnsi="Courier New" w:cs="Courier New"/>
        </w:rPr>
        <w:t xml:space="preserve"> do Município e, no caso de impedimento do direito de licitar e contratar, o licitante deverá ser descredenciado por igual período.</w:t>
      </w:r>
    </w:p>
    <w:p w:rsidR="00597A3E" w:rsidRDefault="00597A3E" w:rsidP="00AC68A0">
      <w:pPr>
        <w:pStyle w:val="SemEspaamento"/>
        <w:spacing w:line="360" w:lineRule="auto"/>
        <w:jc w:val="both"/>
        <w:rPr>
          <w:rFonts w:ascii="Courier New" w:hAnsi="Courier New" w:cs="Courier New"/>
          <w:b/>
          <w:bCs/>
          <w:lang w:eastAsia="ar-SA"/>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lang w:eastAsia="ar-SA"/>
        </w:rPr>
      </w:pPr>
      <w:r w:rsidRPr="00AC68A0">
        <w:rPr>
          <w:rFonts w:ascii="Courier New" w:hAnsi="Courier New" w:cs="Courier New"/>
          <w:b/>
          <w:bCs/>
          <w:lang w:eastAsia="ar-SA"/>
        </w:rPr>
        <w:t>12. DA ATA DE REGISTRO DE PREÇOS</w:t>
      </w:r>
    </w:p>
    <w:p w:rsidR="00597A3E" w:rsidRDefault="00597A3E" w:rsidP="00AC68A0">
      <w:pPr>
        <w:pStyle w:val="SemEspaamento"/>
        <w:spacing w:line="360" w:lineRule="auto"/>
        <w:jc w:val="both"/>
        <w:rPr>
          <w:rFonts w:ascii="Courier New" w:hAnsi="Courier New" w:cs="Courier New"/>
          <w:lang w:eastAsia="ar-SA"/>
        </w:rPr>
      </w:pP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12.1. Homologado o resultado da licitação, o órgão gerenciador, respeitada a ordem de classificação e a quantidade de fornecedores a serem registrados, convocará os interessados para a assinatura da Ata de Registro de Preços que, após cumpridos os requisitos de publicidade, terá efeito de compromisso de fornecimento nas condições estabelecidas no presente instrumento licitatório.</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 xml:space="preserve">12.2. As convocações de que tratam o subitem anterior deverão ser atendidas no prazo máximo de 05 (cinco) dias úteis, prorrogável </w:t>
      </w:r>
      <w:r w:rsidRPr="00AC68A0">
        <w:rPr>
          <w:rFonts w:ascii="Courier New" w:hAnsi="Courier New" w:cs="Courier New"/>
          <w:lang w:eastAsia="ar-SA"/>
        </w:rPr>
        <w:lastRenderedPageBreak/>
        <w:t>apenas 01 (uma) única vez a critério do Município, sob pena de decair o direito à contratação, sem prejuízo das sanções previstas neste edital.</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 xml:space="preserve">12.3. A ata firmada com os licitantes fornecedores observará a minuta do Anexo VI, podendo ser alterada nos termos dos </w:t>
      </w:r>
      <w:proofErr w:type="spellStart"/>
      <w:r w:rsidRPr="00AC68A0">
        <w:rPr>
          <w:rFonts w:ascii="Courier New" w:hAnsi="Courier New" w:cs="Courier New"/>
          <w:lang w:eastAsia="ar-SA"/>
        </w:rPr>
        <w:t>arts</w:t>
      </w:r>
      <w:proofErr w:type="spellEnd"/>
      <w:r w:rsidRPr="00AC68A0">
        <w:rPr>
          <w:rFonts w:ascii="Courier New" w:hAnsi="Courier New" w:cs="Courier New"/>
          <w:lang w:eastAsia="ar-SA"/>
        </w:rPr>
        <w:t>. 57 e 58 da Lei Federal nº 8.666/93.</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12.4. Sempre que o licitante vencedor não atender à convocação, nos termos definidos no subitem 15.2., é facultado à administração, dentro do prazo e condições estabelecidos, convocar remanescentes, na ordem de classificação, para fazê-lo em igual prazo e nas mesmas condições, ou revogar o item específico ou o Registro de Preços.</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 xml:space="preserve">12.5. Ao assinar a Ata de Registro de Preços, a adjudicatária obriga-se a fornecer </w:t>
      </w:r>
      <w:r w:rsidR="00E85575">
        <w:rPr>
          <w:rFonts w:ascii="Courier New" w:hAnsi="Courier New" w:cs="Courier New"/>
          <w:lang w:eastAsia="ar-SA"/>
        </w:rPr>
        <w:t xml:space="preserve">os </w:t>
      </w:r>
      <w:r w:rsidR="00112641">
        <w:rPr>
          <w:rFonts w:ascii="Courier New" w:hAnsi="Courier New" w:cs="Courier New"/>
          <w:lang w:eastAsia="ar-SA"/>
        </w:rPr>
        <w:t>objetos</w:t>
      </w:r>
      <w:r w:rsidRPr="00AC68A0">
        <w:rPr>
          <w:rFonts w:ascii="Courier New" w:hAnsi="Courier New" w:cs="Courier New"/>
          <w:lang w:eastAsia="ar-SA"/>
        </w:rPr>
        <w:t xml:space="preserve"> a ela adjudicados, conforme especificações e condições contidas neste edital, em seus anexos e também na proposta apresentada, prevalecendo, no caso de divergência, as condições mais favoráveis à Administração.</w:t>
      </w:r>
    </w:p>
    <w:p w:rsidR="00947B33" w:rsidRPr="00E85575" w:rsidRDefault="00947B33" w:rsidP="00AC68A0">
      <w:pPr>
        <w:pStyle w:val="SemEspaamento"/>
        <w:spacing w:line="360" w:lineRule="auto"/>
        <w:jc w:val="both"/>
        <w:rPr>
          <w:rFonts w:ascii="Courier New" w:hAnsi="Courier New" w:cs="Courier New"/>
          <w:lang w:eastAsia="ar-SA"/>
        </w:rPr>
      </w:pPr>
      <w:r w:rsidRPr="00E85575">
        <w:rPr>
          <w:rFonts w:ascii="Courier New" w:hAnsi="Courier New" w:cs="Courier New"/>
          <w:lang w:eastAsia="ar-SA"/>
        </w:rPr>
        <w:t xml:space="preserve">12.6. A Ata de Registro de Preços vigerá </w:t>
      </w:r>
      <w:r w:rsidR="00F07A29">
        <w:rPr>
          <w:rFonts w:ascii="Courier New" w:hAnsi="Courier New" w:cs="Courier New"/>
          <w:lang w:eastAsia="ar-SA"/>
        </w:rPr>
        <w:t>até 31/12/201</w:t>
      </w:r>
      <w:r w:rsidR="00A244E5">
        <w:rPr>
          <w:rFonts w:ascii="Courier New" w:hAnsi="Courier New" w:cs="Courier New"/>
          <w:lang w:eastAsia="ar-SA"/>
        </w:rPr>
        <w:t>7</w:t>
      </w:r>
      <w:r w:rsidRPr="00E85575">
        <w:rPr>
          <w:rFonts w:ascii="Courier New" w:hAnsi="Courier New" w:cs="Courier New"/>
          <w:lang w:eastAsia="ar-SA"/>
        </w:rPr>
        <w:t>.</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12.7. A Ata de Registro de Preços, durante sua vigência poderá ser utilizada por qualquer órgão ou entidade da Administração que não tenha participado do certame licitatório, mediante prévia consulta ao Município, desde que devidamente comprovada a vantagem.</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12.8.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947B33" w:rsidRPr="00AC68A0" w:rsidRDefault="00947B33" w:rsidP="00AC68A0">
      <w:pPr>
        <w:pStyle w:val="SemEspaamento"/>
        <w:spacing w:line="360" w:lineRule="auto"/>
        <w:jc w:val="both"/>
        <w:rPr>
          <w:rFonts w:ascii="Courier New" w:hAnsi="Courier New" w:cs="Courier New"/>
          <w:lang w:eastAsia="ar-SA"/>
        </w:rPr>
      </w:pPr>
      <w:r w:rsidRPr="00AC68A0">
        <w:rPr>
          <w:rFonts w:ascii="Courier New" w:hAnsi="Courier New" w:cs="Courier New"/>
          <w:lang w:eastAsia="ar-SA"/>
        </w:rPr>
        <w:t>12.9.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947B33" w:rsidRPr="00AC68A0" w:rsidRDefault="00947B33" w:rsidP="00AC68A0">
      <w:pPr>
        <w:pStyle w:val="SemEspaamento"/>
        <w:spacing w:line="360" w:lineRule="auto"/>
        <w:jc w:val="both"/>
        <w:rPr>
          <w:rFonts w:ascii="Courier New" w:hAnsi="Courier New" w:cs="Courier New"/>
          <w:shd w:val="clear" w:color="auto" w:fill="FFFFFF"/>
          <w:lang w:eastAsia="ar-SA"/>
        </w:rPr>
      </w:pPr>
      <w:r w:rsidRPr="00AC68A0">
        <w:rPr>
          <w:rFonts w:ascii="Courier New" w:hAnsi="Courier New" w:cs="Courier New"/>
          <w:shd w:val="clear" w:color="auto" w:fill="FFFFFF"/>
          <w:lang w:eastAsia="ar-SA"/>
        </w:rPr>
        <w:t>12.10. As aquisições ou contratações adicionais a que se referem os subitens 12.7., 12.8. e 12.9. não poderão exceder, por órgão ou entidade, a cem por cento dos quantitativos registrados na Ata de Registro de Preços.</w:t>
      </w:r>
    </w:p>
    <w:p w:rsidR="00597A3E" w:rsidRDefault="00597A3E"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 xml:space="preserve">13. DO PREÇO </w:t>
      </w:r>
    </w:p>
    <w:p w:rsidR="00597A3E" w:rsidRDefault="00597A3E"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13.1.  O preço deverá ser fixo, equivalente ao de mercado na data da apresentação da proposta.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13.2.  Deverá ser informado preço unitário e total de cada item, em conformidade com o ANEXO I deste Edital.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13.3. Os preços propostos serão considerados completos e abrangem todos os tributos (impostos, taxas, emolumentos, contribuições fiscais e </w:t>
      </w:r>
      <w:proofErr w:type="spellStart"/>
      <w:r w:rsidRPr="00AC68A0">
        <w:rPr>
          <w:rFonts w:ascii="Courier New" w:hAnsi="Courier New" w:cs="Courier New"/>
        </w:rPr>
        <w:t>parafiscais</w:t>
      </w:r>
      <w:proofErr w:type="spellEnd"/>
      <w:r w:rsidRPr="00AC68A0">
        <w:rPr>
          <w:rFonts w:ascii="Courier New" w:hAnsi="Courier New" w:cs="Courier New"/>
        </w:rPr>
        <w:t>), transporte de material e qualquer despesa acessória e/ou necessária, não especificada neste Edital.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13.4. Fica ressalvada a possibilidade de alteração das condições referentes à concessão de realinhamentos de preços, em face da superveniência de normas federais aplicáveis à espécie, hipótese que será regrada pelo item </w:t>
      </w:r>
      <w:r w:rsidRPr="00AC68A0">
        <w:rPr>
          <w:rFonts w:ascii="Courier New" w:hAnsi="Courier New" w:cs="Courier New"/>
          <w:b/>
          <w:bCs/>
        </w:rPr>
        <w:t>“19”</w:t>
      </w:r>
      <w:r w:rsidRPr="00AC68A0">
        <w:rPr>
          <w:rFonts w:ascii="Courier New" w:hAnsi="Courier New" w:cs="Courier New"/>
        </w:rPr>
        <w:t xml:space="preserve"> e Anexo V.</w:t>
      </w:r>
    </w:p>
    <w:p w:rsidR="00597A3E" w:rsidRDefault="00597A3E"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14. REALINHAMENTO DOS PREÇOS</w:t>
      </w:r>
    </w:p>
    <w:p w:rsidR="00597A3E" w:rsidRDefault="00597A3E"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14.1. O beneficiário do registro, poderá solicitar o realinhamento dos preços vigentes através de solicitação formal ao Pregoeiro e Equipe de Apoio, desde que acompanhada de documentos que comprovem a procedência do pedido, tais como: lista de preços dos fabricantes, notas fiscais de entrega d</w:t>
      </w:r>
      <w:r w:rsidR="00E85575">
        <w:rPr>
          <w:rFonts w:ascii="Courier New" w:hAnsi="Courier New" w:cs="Courier New"/>
        </w:rPr>
        <w:t xml:space="preserve">os </w:t>
      </w:r>
      <w:r w:rsidR="00112641">
        <w:rPr>
          <w:rFonts w:ascii="Courier New" w:hAnsi="Courier New" w:cs="Courier New"/>
        </w:rPr>
        <w:t>objetos</w:t>
      </w:r>
      <w:r w:rsidRPr="00AC68A0">
        <w:rPr>
          <w:rFonts w:ascii="Courier New" w:hAnsi="Courier New" w:cs="Courier New"/>
        </w:rPr>
        <w:t>, matérias-primas, componentes ou de outros documentos.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14.2. O realinhamento não poderá ultrapassar o preço praticado no mercado e deverá manter a diferença percentual apurada entre o preço originalmente constante na proposta e o preço de mercado vigente à época do pedido de revisão dos preços. </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14.3. O procedimento para eventuais solicitações de alteração dos preços está previsto no Anexo V, deste Edital. </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14.4.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14.5 Os pedidos de realinhamento dos preços de que trata este item, se necessário tal equilíbrio, só serão aceitos com </w:t>
      </w:r>
      <w:r w:rsidRPr="00AC68A0">
        <w:rPr>
          <w:rFonts w:ascii="Courier New" w:hAnsi="Courier New" w:cs="Courier New"/>
        </w:rPr>
        <w:lastRenderedPageBreak/>
        <w:t xml:space="preserve">intervalos de periodicidade de 60 (sessenta) dias entre um e outro eventual pedido de atualização, devendo a solicitação ser protocolada nos primeiros quinze dias do mês </w:t>
      </w:r>
      <w:proofErr w:type="spellStart"/>
      <w:r w:rsidRPr="00AC68A0">
        <w:rPr>
          <w:rFonts w:ascii="Courier New" w:hAnsi="Courier New" w:cs="Courier New"/>
        </w:rPr>
        <w:t>subseqüente</w:t>
      </w:r>
      <w:proofErr w:type="spellEnd"/>
      <w:r w:rsidRPr="00AC68A0">
        <w:rPr>
          <w:rFonts w:ascii="Courier New" w:hAnsi="Courier New" w:cs="Courier New"/>
        </w:rPr>
        <w:t xml:space="preserve"> ao bimestre citado, conforme regra do Anexo V.</w:t>
      </w:r>
    </w:p>
    <w:p w:rsidR="00597A3E" w:rsidRDefault="00597A3E"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15. SUSPENSÃO OU CANCELAMENTO DO REGISTRO DO FORNECEDOR</w:t>
      </w:r>
    </w:p>
    <w:p w:rsidR="00597A3E" w:rsidRDefault="00597A3E"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15.1.Suspensão:</w:t>
      </w:r>
      <w:r w:rsidRPr="00AC68A0">
        <w:rPr>
          <w:rFonts w:ascii="Courier New" w:hAnsi="Courier New" w:cs="Courier New"/>
        </w:rPr>
        <w:t xml:space="preserve"> Os preços registrados poderão ser suspensos nos seguintes casos: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15.1.1. pela Administração, por meio de Edital, quando por ela julgado que o fornecedor esteja temporariamente impossibilitado de cumprir as exigências do Pregão Presencial que deu origem ao Registro de Preços ou, ainda, por interesse do Município, ressalvadas as contratações já levadas a efeito até a data da decisão;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15.1.2. pelo fornecedor, quando mediante solicitação por escrito, comprovar estar temporariamente impossibilitado de cumprir as exigências do Pregão Presencial que deu origem ao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15.2.) Cancelamento: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 Os preços registrados poderão ser cancelados pela Administração, quando: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15.2..1.1. o fornecedor não cumprir as exigências do instrumento convocatório que deu origem ao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15.2.1.2. o fornecedor não tenha retirado o instrumento equivalente no prazo estabelecido, sem a aceitação da justificativa pela Administração;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15.2.1.3. o fornecedor der causa à rescisão administrativa do contrato decorrente do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15.2.1.4. em qualquer das hipóteses de inexecução total ou parcial do contrato decorrente do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15.2.1.5. os preços registrados se apresentarem superiores aos praticados no mercado;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15.2.1.6. por razões de interesse público, devidamente fundamentadas.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15.2.2. Os preços registrados poderão ser cancelados pelo fornecedor: </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lastRenderedPageBreak/>
        <w:t xml:space="preserve">15.2.2.1. mediante solicitação formal, o mesmo comprovar estar impossibilitado definitivamente de cumprir as exigências do instrumento convocatório que deu origem ao registro de preços. </w:t>
      </w:r>
    </w:p>
    <w:p w:rsidR="00597A3E" w:rsidRDefault="00597A3E" w:rsidP="00AC68A0">
      <w:pPr>
        <w:pStyle w:val="SemEspaamento"/>
        <w:spacing w:line="360" w:lineRule="auto"/>
        <w:jc w:val="both"/>
        <w:rPr>
          <w:rFonts w:ascii="Courier New" w:hAnsi="Courier New" w:cs="Courier New"/>
          <w:b/>
        </w:rPr>
      </w:pPr>
    </w:p>
    <w:p w:rsidR="00947B33" w:rsidRPr="00AC68A0" w:rsidRDefault="00947B33" w:rsidP="00A44199">
      <w:pPr>
        <w:pStyle w:val="Corpodetexto31"/>
        <w:widowControl/>
        <w:pBdr>
          <w:top w:val="single" w:sz="4" w:space="1" w:color="auto"/>
          <w:left w:val="single" w:sz="4" w:space="4" w:color="auto"/>
          <w:bottom w:val="single" w:sz="4" w:space="1" w:color="auto"/>
          <w:right w:val="single" w:sz="4" w:space="4" w:color="auto"/>
        </w:pBdr>
        <w:shd w:val="clear" w:color="auto" w:fill="D9D9D9"/>
        <w:suppressAutoHyphens w:val="0"/>
        <w:autoSpaceDE/>
        <w:spacing w:line="360" w:lineRule="auto"/>
        <w:rPr>
          <w:rFonts w:cs="Courier New"/>
          <w:b/>
          <w:sz w:val="22"/>
          <w:szCs w:val="22"/>
        </w:rPr>
      </w:pPr>
      <w:r w:rsidRPr="00AC68A0">
        <w:rPr>
          <w:rFonts w:cs="Courier New"/>
          <w:b/>
          <w:sz w:val="22"/>
          <w:szCs w:val="22"/>
        </w:rPr>
        <w:t>16. DISPOSIÇÕES GERAIS</w:t>
      </w:r>
    </w:p>
    <w:p w:rsidR="00597A3E" w:rsidRDefault="00597A3E"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16.1. É facultado ao Pregoeiro oficial, auxiliado pela Equipe de Apoio, proceder em qualquer fase da licitação, diligências destinadas a esclarecer ou a complementar a instrução do processo, vedada a inclusão posterior de documento ou informação que deveria constar originalmente da proposta.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16.2. A critério da Administração o objeto da presente licitação poderá sofrer acréscimos ou supressões, de acordo com o artigo 65, § 1º, da Lei</w:t>
      </w:r>
      <w:r w:rsidR="00A244E5">
        <w:rPr>
          <w:rFonts w:ascii="Courier New" w:hAnsi="Courier New" w:cs="Courier New"/>
        </w:rPr>
        <w:t xml:space="preserve"> </w:t>
      </w:r>
      <w:r w:rsidRPr="00AC68A0">
        <w:rPr>
          <w:rFonts w:ascii="Courier New" w:hAnsi="Courier New" w:cs="Courier New"/>
        </w:rPr>
        <w:t>Federal n.º 8.666/93.</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16.3. A apresentação da proposta de preços implica na aceitação plena e total das condições deste Pregão, sujeitando-se o licitante às sanções previstas nos artigos 86 ao 88, da Lei Federal  n.º 8.666/93.</w:t>
      </w:r>
    </w:p>
    <w:p w:rsidR="00947B33" w:rsidRPr="00AC68A0" w:rsidRDefault="00947B33" w:rsidP="00AC68A0">
      <w:pPr>
        <w:pStyle w:val="SemEspaamento"/>
        <w:spacing w:line="360" w:lineRule="auto"/>
        <w:jc w:val="both"/>
        <w:rPr>
          <w:rFonts w:ascii="Courier New" w:hAnsi="Courier New" w:cs="Courier New"/>
          <w:color w:val="000000"/>
        </w:rPr>
      </w:pPr>
      <w:r w:rsidRPr="00AC68A0">
        <w:rPr>
          <w:rFonts w:ascii="Courier New" w:hAnsi="Courier New" w:cs="Courier New"/>
        </w:rPr>
        <w:t xml:space="preserve">16.4. </w:t>
      </w:r>
      <w:r w:rsidRPr="00AC68A0">
        <w:rPr>
          <w:rFonts w:ascii="Courier New" w:hAnsi="Courier New" w:cs="Courier New"/>
          <w:color w:val="000000"/>
        </w:rPr>
        <w:t>Esclarecimentos em relação a eventuais dúvidas de interpretação do presente Edital poderão ser obtidos junto O MUNICÍPIO DE SANTA ADELIA, sito à Avenida Duque de Caxias, 303 - CEP 15950-000 - Fone Fax: (17) 3571-3700.</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16.5. Os casos omissos serão resolvidos pelo Pregoeiro, que decidirá com base na legislação em vigor.</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16.6. O Contratante não aceitará, sob nenhum pretexto, a transferência de responsabilidade do CONTRATADO para outras entidades, sejam fabricantes, técnicos ou quaisquer outros.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16.7.Não havendo expediente na Prefeitura Municipal de Santa </w:t>
      </w:r>
      <w:proofErr w:type="spellStart"/>
      <w:r w:rsidRPr="00AC68A0">
        <w:rPr>
          <w:rFonts w:ascii="Courier New" w:hAnsi="Courier New" w:cs="Courier New"/>
        </w:rPr>
        <w:t>Adelia</w:t>
      </w:r>
      <w:proofErr w:type="spellEnd"/>
      <w:r w:rsidRPr="00AC68A0">
        <w:rPr>
          <w:rFonts w:ascii="Courier New" w:hAnsi="Courier New" w:cs="Courier New"/>
        </w:rPr>
        <w:t>, na data marcada, a reunião realizar-se-á no pri</w:t>
      </w:r>
      <w:r w:rsidRPr="00AC68A0">
        <w:rPr>
          <w:rFonts w:ascii="Courier New" w:hAnsi="Courier New" w:cs="Courier New"/>
        </w:rPr>
        <w:softHyphen/>
        <w:t>meiro dia útil subsequente na mesma hora e local.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16.8. A presente licitação rege-se pela Lei Federal nº 8.666/93, de 21 de junho de 1993, sendo declarado competente o Foro desta Comarca para dirimir controvérsias emergentes da presente licitação;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16.9.</w:t>
      </w:r>
      <w:r w:rsidRPr="00AC68A0">
        <w:rPr>
          <w:rFonts w:ascii="Courier New" w:hAnsi="Courier New" w:cs="Courier New"/>
        </w:rPr>
        <w:tab/>
        <w:t>Os recursos para aquisição dos bens que constam no ANEXO III deste edital</w:t>
      </w:r>
      <w:r w:rsidR="004147AF">
        <w:rPr>
          <w:rFonts w:ascii="Courier New" w:hAnsi="Courier New" w:cs="Courier New"/>
        </w:rPr>
        <w:t xml:space="preserve">, durante o ano de </w:t>
      </w:r>
      <w:r w:rsidR="00A244E5">
        <w:rPr>
          <w:rFonts w:ascii="Courier New" w:hAnsi="Courier New" w:cs="Courier New"/>
        </w:rPr>
        <w:t>2017</w:t>
      </w:r>
      <w:r w:rsidR="004147AF">
        <w:rPr>
          <w:rFonts w:ascii="Courier New" w:hAnsi="Courier New" w:cs="Courier New"/>
        </w:rPr>
        <w:t>,</w:t>
      </w:r>
      <w:r w:rsidRPr="00AC68A0">
        <w:rPr>
          <w:rFonts w:ascii="Courier New" w:hAnsi="Courier New" w:cs="Courier New"/>
        </w:rPr>
        <w:t xml:space="preserve"> correrão pel</w:t>
      </w:r>
      <w:r w:rsidR="00990375" w:rsidRPr="00AC68A0">
        <w:rPr>
          <w:rFonts w:ascii="Courier New" w:hAnsi="Courier New" w:cs="Courier New"/>
        </w:rPr>
        <w:t>a seguinte dotação orçamentária</w:t>
      </w:r>
    </w:p>
    <w:p w:rsidR="00D140C8" w:rsidRPr="00D37893" w:rsidRDefault="00D140C8" w:rsidP="00AA5F49">
      <w:pPr>
        <w:pStyle w:val="SemEspaamento"/>
        <w:pBdr>
          <w:top w:val="single" w:sz="4" w:space="1" w:color="auto"/>
          <w:left w:val="single" w:sz="4" w:space="0" w:color="auto"/>
          <w:bottom w:val="single" w:sz="4" w:space="1" w:color="auto"/>
          <w:right w:val="single" w:sz="4" w:space="1" w:color="auto"/>
        </w:pBdr>
        <w:spacing w:line="360" w:lineRule="auto"/>
        <w:rPr>
          <w:rFonts w:ascii="Courier New" w:hAnsi="Courier New" w:cs="Courier New"/>
        </w:rPr>
      </w:pPr>
      <w:r w:rsidRPr="00D37893">
        <w:rPr>
          <w:rFonts w:ascii="Courier New" w:hAnsi="Courier New" w:cs="Courier New"/>
        </w:rPr>
        <w:lastRenderedPageBreak/>
        <w:t>02-EXECUTIVO</w:t>
      </w:r>
    </w:p>
    <w:p w:rsidR="00D140C8" w:rsidRPr="00D37893" w:rsidRDefault="00D140C8" w:rsidP="00AA5F49">
      <w:pPr>
        <w:pStyle w:val="SemEspaamento"/>
        <w:pBdr>
          <w:top w:val="single" w:sz="4" w:space="1" w:color="auto"/>
          <w:left w:val="single" w:sz="4" w:space="0" w:color="auto"/>
          <w:bottom w:val="single" w:sz="4" w:space="1" w:color="auto"/>
          <w:right w:val="single" w:sz="4" w:space="1" w:color="auto"/>
        </w:pBdr>
        <w:spacing w:line="360" w:lineRule="auto"/>
        <w:rPr>
          <w:rFonts w:ascii="Courier New" w:hAnsi="Courier New" w:cs="Courier New"/>
        </w:rPr>
      </w:pPr>
      <w:r w:rsidRPr="00D37893">
        <w:rPr>
          <w:rFonts w:ascii="Courier New" w:hAnsi="Courier New" w:cs="Courier New"/>
        </w:rPr>
        <w:t>02</w:t>
      </w:r>
      <w:r w:rsidR="00AA5F49" w:rsidRPr="00D37893">
        <w:rPr>
          <w:rFonts w:ascii="Courier New" w:hAnsi="Courier New" w:cs="Courier New"/>
        </w:rPr>
        <w:t>0</w:t>
      </w:r>
      <w:r w:rsidR="00D37893" w:rsidRPr="00D37893">
        <w:rPr>
          <w:rFonts w:ascii="Courier New" w:hAnsi="Courier New" w:cs="Courier New"/>
        </w:rPr>
        <w:t>6</w:t>
      </w:r>
      <w:r w:rsidRPr="00D37893">
        <w:rPr>
          <w:rFonts w:ascii="Courier New" w:hAnsi="Courier New" w:cs="Courier New"/>
        </w:rPr>
        <w:t xml:space="preserve">00-SECRETARIA MUNICIPAL DE </w:t>
      </w:r>
      <w:r w:rsidR="00D37893" w:rsidRPr="00D37893">
        <w:rPr>
          <w:rFonts w:ascii="Courier New" w:hAnsi="Courier New" w:cs="Courier New"/>
        </w:rPr>
        <w:t>SAÚDE</w:t>
      </w:r>
    </w:p>
    <w:p w:rsidR="00D140C8" w:rsidRPr="00D37893" w:rsidRDefault="00D37893" w:rsidP="00AA5F49">
      <w:pPr>
        <w:pStyle w:val="SemEspaamento"/>
        <w:pBdr>
          <w:top w:val="single" w:sz="4" w:space="1" w:color="auto"/>
          <w:left w:val="single" w:sz="4" w:space="0" w:color="auto"/>
          <w:bottom w:val="single" w:sz="4" w:space="1" w:color="auto"/>
          <w:right w:val="single" w:sz="4" w:space="1" w:color="auto"/>
        </w:pBdr>
        <w:spacing w:line="360" w:lineRule="auto"/>
        <w:rPr>
          <w:rFonts w:ascii="Courier New" w:hAnsi="Courier New" w:cs="Courier New"/>
        </w:rPr>
      </w:pPr>
      <w:r w:rsidRPr="00D37893">
        <w:rPr>
          <w:rFonts w:ascii="Courier New" w:hAnsi="Courier New" w:cs="Courier New"/>
        </w:rPr>
        <w:t>10.301.0009.2015</w:t>
      </w:r>
      <w:r w:rsidR="00D140C8" w:rsidRPr="00D37893">
        <w:rPr>
          <w:rFonts w:ascii="Courier New" w:hAnsi="Courier New" w:cs="Courier New"/>
        </w:rPr>
        <w:t xml:space="preserve">.0000 – </w:t>
      </w:r>
      <w:r w:rsidRPr="00D37893">
        <w:rPr>
          <w:rFonts w:ascii="Courier New" w:hAnsi="Courier New" w:cs="Courier New"/>
        </w:rPr>
        <w:t>Manutenção do Fundo Municipal de Saúde</w:t>
      </w:r>
    </w:p>
    <w:p w:rsidR="00D140C8" w:rsidRPr="00D37893" w:rsidRDefault="00D140C8" w:rsidP="00AA5F49">
      <w:pPr>
        <w:pStyle w:val="SemEspaamento"/>
        <w:pBdr>
          <w:top w:val="single" w:sz="4" w:space="1" w:color="auto"/>
          <w:left w:val="single" w:sz="4" w:space="0" w:color="auto"/>
          <w:bottom w:val="single" w:sz="4" w:space="1" w:color="auto"/>
          <w:right w:val="single" w:sz="4" w:space="1" w:color="auto"/>
        </w:pBdr>
        <w:spacing w:line="360" w:lineRule="auto"/>
        <w:rPr>
          <w:rFonts w:ascii="Courier New" w:hAnsi="Courier New" w:cs="Courier New"/>
        </w:rPr>
      </w:pPr>
      <w:r w:rsidRPr="00D37893">
        <w:rPr>
          <w:rFonts w:ascii="Courier New" w:hAnsi="Courier New" w:cs="Courier New"/>
        </w:rPr>
        <w:t>3.3.90.3</w:t>
      </w:r>
      <w:r w:rsidR="00AA5F49" w:rsidRPr="00D37893">
        <w:rPr>
          <w:rFonts w:ascii="Courier New" w:hAnsi="Courier New" w:cs="Courier New"/>
        </w:rPr>
        <w:t>0</w:t>
      </w:r>
      <w:r w:rsidRPr="00D37893">
        <w:rPr>
          <w:rFonts w:ascii="Courier New" w:hAnsi="Courier New" w:cs="Courier New"/>
        </w:rPr>
        <w:t xml:space="preserve">.00 – </w:t>
      </w:r>
      <w:r w:rsidR="00AA5F49" w:rsidRPr="00D37893">
        <w:rPr>
          <w:rFonts w:ascii="Courier New" w:hAnsi="Courier New" w:cs="Courier New"/>
        </w:rPr>
        <w:t>Material de Consumo</w:t>
      </w:r>
    </w:p>
    <w:p w:rsidR="00D140C8" w:rsidRPr="00B25BFB" w:rsidRDefault="00D37893" w:rsidP="00AA5F49">
      <w:pPr>
        <w:pStyle w:val="SemEspaamento"/>
        <w:pBdr>
          <w:top w:val="single" w:sz="4" w:space="1" w:color="auto"/>
          <w:left w:val="single" w:sz="4" w:space="0" w:color="auto"/>
          <w:bottom w:val="single" w:sz="4" w:space="1" w:color="auto"/>
          <w:right w:val="single" w:sz="4" w:space="1" w:color="auto"/>
        </w:pBdr>
        <w:spacing w:line="360" w:lineRule="auto"/>
        <w:rPr>
          <w:rFonts w:ascii="Courier New" w:hAnsi="Courier New" w:cs="Courier New"/>
        </w:rPr>
      </w:pPr>
      <w:r w:rsidRPr="00D37893">
        <w:rPr>
          <w:rFonts w:ascii="Courier New" w:hAnsi="Courier New" w:cs="Courier New"/>
        </w:rPr>
        <w:t xml:space="preserve">Ficha 91 </w:t>
      </w:r>
      <w:r w:rsidR="00D140C8" w:rsidRPr="00D37893">
        <w:rPr>
          <w:rFonts w:ascii="Courier New" w:hAnsi="Courier New" w:cs="Courier New"/>
        </w:rPr>
        <w:t>-</w:t>
      </w:r>
      <w:r w:rsidRPr="00D37893">
        <w:rPr>
          <w:rFonts w:ascii="Courier New" w:hAnsi="Courier New" w:cs="Courier New"/>
        </w:rPr>
        <w:t xml:space="preserve"> </w:t>
      </w:r>
      <w:r w:rsidR="00D140C8" w:rsidRPr="00D37893">
        <w:rPr>
          <w:rFonts w:ascii="Courier New" w:hAnsi="Courier New" w:cs="Courier New"/>
        </w:rPr>
        <w:t xml:space="preserve">Valor R$ </w:t>
      </w:r>
      <w:r w:rsidRPr="00D37893">
        <w:rPr>
          <w:rFonts w:ascii="Courier New" w:hAnsi="Courier New" w:cs="Courier New"/>
        </w:rPr>
        <w:t>20</w:t>
      </w:r>
      <w:r w:rsidR="00D140C8" w:rsidRPr="00D37893">
        <w:rPr>
          <w:rFonts w:ascii="Courier New" w:hAnsi="Courier New" w:cs="Courier New"/>
        </w:rPr>
        <w:t>.000,00</w:t>
      </w:r>
    </w:p>
    <w:p w:rsidR="00352BF1" w:rsidRDefault="00352BF1" w:rsidP="00AC68A0">
      <w:pPr>
        <w:pStyle w:val="SemEspaamento"/>
        <w:spacing w:line="360" w:lineRule="auto"/>
        <w:jc w:val="both"/>
        <w:rPr>
          <w:rFonts w:ascii="Courier New" w:hAnsi="Courier New" w:cs="Courier New"/>
          <w:color w:val="000000"/>
        </w:rPr>
      </w:pPr>
    </w:p>
    <w:p w:rsidR="00947B33" w:rsidRPr="00AC68A0" w:rsidRDefault="00947B33" w:rsidP="00AC68A0">
      <w:pPr>
        <w:pStyle w:val="SemEspaamento"/>
        <w:spacing w:line="360" w:lineRule="auto"/>
        <w:jc w:val="both"/>
        <w:rPr>
          <w:rFonts w:ascii="Courier New" w:hAnsi="Courier New" w:cs="Courier New"/>
          <w:color w:val="000000"/>
        </w:rPr>
      </w:pPr>
      <w:r w:rsidRPr="00AC68A0">
        <w:rPr>
          <w:rFonts w:ascii="Courier New" w:hAnsi="Courier New" w:cs="Courier New"/>
          <w:color w:val="000000"/>
        </w:rPr>
        <w:t xml:space="preserve">Santa Adélia, </w:t>
      </w:r>
      <w:r w:rsidR="0006038B">
        <w:rPr>
          <w:rFonts w:ascii="Courier New" w:hAnsi="Courier New" w:cs="Courier New"/>
          <w:color w:val="000000"/>
        </w:rPr>
        <w:t>07 de fevereiro de 2017</w:t>
      </w:r>
      <w:r w:rsidR="00391547">
        <w:rPr>
          <w:rFonts w:ascii="Courier New" w:hAnsi="Courier New" w:cs="Courier New"/>
          <w:color w:val="000000"/>
        </w:rPr>
        <w:t>.</w:t>
      </w:r>
    </w:p>
    <w:p w:rsidR="00597A3E" w:rsidRDefault="00597A3E" w:rsidP="00AC68A0">
      <w:pPr>
        <w:pStyle w:val="SemEspaamento"/>
        <w:spacing w:line="360" w:lineRule="auto"/>
        <w:jc w:val="both"/>
        <w:rPr>
          <w:rFonts w:ascii="Courier New" w:hAnsi="Courier New" w:cs="Courier New"/>
          <w:b/>
          <w:color w:val="000000"/>
        </w:rPr>
      </w:pPr>
    </w:p>
    <w:p w:rsidR="004147AF" w:rsidRDefault="004147AF" w:rsidP="00AC68A0">
      <w:pPr>
        <w:pStyle w:val="SemEspaamento"/>
        <w:spacing w:line="360" w:lineRule="auto"/>
        <w:jc w:val="both"/>
        <w:rPr>
          <w:rFonts w:ascii="Courier New" w:hAnsi="Courier New" w:cs="Courier New"/>
          <w:b/>
          <w:color w:val="000000"/>
        </w:rPr>
      </w:pPr>
    </w:p>
    <w:p w:rsidR="00947B33" w:rsidRPr="00AC68A0" w:rsidRDefault="00947B33" w:rsidP="00597A3E">
      <w:pPr>
        <w:pStyle w:val="SemEspaamento"/>
        <w:spacing w:line="360" w:lineRule="auto"/>
        <w:jc w:val="center"/>
        <w:rPr>
          <w:rFonts w:ascii="Courier New" w:hAnsi="Courier New" w:cs="Courier New"/>
          <w:b/>
          <w:color w:val="000000"/>
        </w:rPr>
      </w:pPr>
      <w:r w:rsidRPr="00AC68A0">
        <w:rPr>
          <w:rFonts w:ascii="Courier New" w:hAnsi="Courier New" w:cs="Courier New"/>
          <w:b/>
          <w:color w:val="000000"/>
        </w:rPr>
        <w:t>Reginaldo Roberto Aranha</w:t>
      </w:r>
    </w:p>
    <w:p w:rsidR="00D00C1B" w:rsidRDefault="00947B33" w:rsidP="00597A3E">
      <w:pPr>
        <w:pStyle w:val="SemEspaamento"/>
        <w:spacing w:line="360" w:lineRule="auto"/>
        <w:jc w:val="center"/>
        <w:rPr>
          <w:rFonts w:ascii="Courier New" w:hAnsi="Courier New" w:cs="Courier New"/>
          <w:color w:val="000000"/>
        </w:rPr>
      </w:pPr>
      <w:r w:rsidRPr="00AC68A0">
        <w:rPr>
          <w:rFonts w:ascii="Courier New" w:hAnsi="Courier New" w:cs="Courier New"/>
          <w:color w:val="000000"/>
        </w:rPr>
        <w:t>Pregoeiro</w:t>
      </w:r>
    </w:p>
    <w:p w:rsidR="00597A3E" w:rsidRDefault="00597A3E" w:rsidP="00597A3E">
      <w:pPr>
        <w:pStyle w:val="SemEspaamento"/>
        <w:spacing w:line="360" w:lineRule="auto"/>
        <w:jc w:val="center"/>
        <w:rPr>
          <w:rFonts w:ascii="Courier New" w:hAnsi="Courier New" w:cs="Courier New"/>
          <w:color w:val="000000"/>
        </w:rPr>
      </w:pPr>
    </w:p>
    <w:p w:rsidR="00597A3E" w:rsidRDefault="00597A3E" w:rsidP="00597A3E">
      <w:pPr>
        <w:pStyle w:val="SemEspaamento"/>
        <w:spacing w:line="360" w:lineRule="auto"/>
        <w:jc w:val="center"/>
        <w:rPr>
          <w:rFonts w:ascii="Courier New" w:hAnsi="Courier New" w:cs="Courier New"/>
          <w:color w:val="000000"/>
        </w:rPr>
      </w:pPr>
    </w:p>
    <w:p w:rsidR="00597A3E" w:rsidRDefault="00597A3E" w:rsidP="00597A3E">
      <w:pPr>
        <w:pStyle w:val="SemEspaamento"/>
        <w:spacing w:line="360" w:lineRule="auto"/>
        <w:jc w:val="center"/>
        <w:rPr>
          <w:rFonts w:ascii="Courier New" w:hAnsi="Courier New" w:cs="Courier New"/>
          <w:color w:val="000000"/>
        </w:rPr>
      </w:pPr>
    </w:p>
    <w:p w:rsidR="00A072DA" w:rsidRDefault="00A072DA" w:rsidP="00597A3E">
      <w:pPr>
        <w:pStyle w:val="SemEspaamento"/>
        <w:spacing w:line="360" w:lineRule="auto"/>
        <w:jc w:val="center"/>
        <w:rPr>
          <w:rFonts w:ascii="Courier New" w:hAnsi="Courier New" w:cs="Courier New"/>
          <w:color w:val="000000"/>
        </w:rPr>
      </w:pPr>
    </w:p>
    <w:p w:rsidR="00A072DA" w:rsidRDefault="00A072DA" w:rsidP="00597A3E">
      <w:pPr>
        <w:pStyle w:val="SemEspaamento"/>
        <w:spacing w:line="360" w:lineRule="auto"/>
        <w:jc w:val="center"/>
        <w:rPr>
          <w:rFonts w:ascii="Courier New" w:hAnsi="Courier New" w:cs="Courier New"/>
          <w:color w:val="000000"/>
        </w:rPr>
      </w:pPr>
    </w:p>
    <w:p w:rsidR="00A072DA" w:rsidRDefault="00A072DA" w:rsidP="00597A3E">
      <w:pPr>
        <w:pStyle w:val="SemEspaamento"/>
        <w:spacing w:line="360" w:lineRule="auto"/>
        <w:jc w:val="center"/>
        <w:rPr>
          <w:rFonts w:ascii="Courier New" w:hAnsi="Courier New" w:cs="Courier New"/>
          <w:color w:val="000000"/>
        </w:rPr>
      </w:pPr>
    </w:p>
    <w:p w:rsidR="003A5A36" w:rsidRDefault="003A5A36" w:rsidP="00597A3E">
      <w:pPr>
        <w:pStyle w:val="SemEspaamento"/>
        <w:spacing w:line="360" w:lineRule="auto"/>
        <w:jc w:val="center"/>
        <w:rPr>
          <w:rFonts w:ascii="Courier New" w:hAnsi="Courier New" w:cs="Courier New"/>
          <w:color w:val="000000"/>
        </w:rPr>
      </w:pPr>
    </w:p>
    <w:p w:rsidR="00A41891" w:rsidRDefault="00A41891" w:rsidP="00597A3E">
      <w:pPr>
        <w:pStyle w:val="SemEspaamento"/>
        <w:spacing w:line="360" w:lineRule="auto"/>
        <w:jc w:val="center"/>
        <w:rPr>
          <w:rFonts w:ascii="Courier New" w:hAnsi="Courier New" w:cs="Courier New"/>
          <w:color w:val="000000"/>
        </w:rPr>
      </w:pPr>
    </w:p>
    <w:p w:rsidR="00A41891" w:rsidRDefault="00A41891" w:rsidP="00597A3E">
      <w:pPr>
        <w:pStyle w:val="SemEspaamento"/>
        <w:spacing w:line="360" w:lineRule="auto"/>
        <w:jc w:val="center"/>
        <w:rPr>
          <w:rFonts w:ascii="Courier New" w:hAnsi="Courier New" w:cs="Courier New"/>
          <w:color w:val="000000"/>
        </w:rPr>
      </w:pPr>
    </w:p>
    <w:p w:rsidR="00A41891" w:rsidRDefault="00A41891" w:rsidP="00597A3E">
      <w:pPr>
        <w:pStyle w:val="SemEspaamento"/>
        <w:spacing w:line="360" w:lineRule="auto"/>
        <w:jc w:val="center"/>
        <w:rPr>
          <w:rFonts w:ascii="Courier New" w:hAnsi="Courier New" w:cs="Courier New"/>
          <w:color w:val="000000"/>
        </w:rPr>
      </w:pPr>
    </w:p>
    <w:p w:rsidR="00E405EA" w:rsidRDefault="00E405EA" w:rsidP="00597A3E">
      <w:pPr>
        <w:pStyle w:val="SemEspaamento"/>
        <w:spacing w:line="360" w:lineRule="auto"/>
        <w:jc w:val="center"/>
        <w:rPr>
          <w:rFonts w:ascii="Courier New" w:hAnsi="Courier New" w:cs="Courier New"/>
          <w:color w:val="000000"/>
        </w:rPr>
      </w:pPr>
    </w:p>
    <w:p w:rsidR="00E405EA" w:rsidRDefault="00E405EA" w:rsidP="00597A3E">
      <w:pPr>
        <w:pStyle w:val="SemEspaamento"/>
        <w:spacing w:line="360" w:lineRule="auto"/>
        <w:jc w:val="center"/>
        <w:rPr>
          <w:rFonts w:ascii="Courier New" w:hAnsi="Courier New" w:cs="Courier New"/>
          <w:color w:val="000000"/>
        </w:rPr>
      </w:pPr>
    </w:p>
    <w:p w:rsidR="005C4B71" w:rsidRDefault="005C4B71" w:rsidP="00597A3E">
      <w:pPr>
        <w:pStyle w:val="SemEspaamento"/>
        <w:spacing w:line="360" w:lineRule="auto"/>
        <w:jc w:val="center"/>
        <w:rPr>
          <w:rFonts w:ascii="Courier New" w:hAnsi="Courier New" w:cs="Courier New"/>
          <w:color w:val="000000"/>
        </w:rPr>
      </w:pPr>
    </w:p>
    <w:p w:rsidR="005C4B71" w:rsidRDefault="005C4B71" w:rsidP="00597A3E">
      <w:pPr>
        <w:pStyle w:val="SemEspaamento"/>
        <w:spacing w:line="360" w:lineRule="auto"/>
        <w:jc w:val="center"/>
        <w:rPr>
          <w:rFonts w:ascii="Courier New" w:hAnsi="Courier New" w:cs="Courier New"/>
          <w:color w:val="000000"/>
        </w:rPr>
      </w:pPr>
    </w:p>
    <w:p w:rsidR="005C4B71" w:rsidRDefault="005C4B71" w:rsidP="00597A3E">
      <w:pPr>
        <w:pStyle w:val="SemEspaamento"/>
        <w:spacing w:line="360" w:lineRule="auto"/>
        <w:jc w:val="center"/>
        <w:rPr>
          <w:rFonts w:ascii="Courier New" w:hAnsi="Courier New" w:cs="Courier New"/>
          <w:color w:val="000000"/>
        </w:rPr>
      </w:pPr>
    </w:p>
    <w:p w:rsidR="005C4B71" w:rsidRDefault="005C4B71" w:rsidP="00597A3E">
      <w:pPr>
        <w:pStyle w:val="SemEspaamento"/>
        <w:spacing w:line="360" w:lineRule="auto"/>
        <w:jc w:val="center"/>
        <w:rPr>
          <w:rFonts w:ascii="Courier New" w:hAnsi="Courier New" w:cs="Courier New"/>
          <w:color w:val="000000"/>
        </w:rPr>
      </w:pPr>
    </w:p>
    <w:p w:rsidR="00B25BFB" w:rsidRDefault="00B25BFB" w:rsidP="00597A3E">
      <w:pPr>
        <w:pStyle w:val="SemEspaamento"/>
        <w:spacing w:line="360" w:lineRule="auto"/>
        <w:jc w:val="center"/>
        <w:rPr>
          <w:rFonts w:ascii="Courier New" w:hAnsi="Courier New" w:cs="Courier New"/>
          <w:color w:val="000000"/>
        </w:rPr>
      </w:pPr>
    </w:p>
    <w:p w:rsidR="00B25BFB" w:rsidRDefault="00B25BFB" w:rsidP="00597A3E">
      <w:pPr>
        <w:pStyle w:val="SemEspaamento"/>
        <w:spacing w:line="360" w:lineRule="auto"/>
        <w:jc w:val="center"/>
        <w:rPr>
          <w:rFonts w:ascii="Courier New" w:hAnsi="Courier New" w:cs="Courier New"/>
          <w:color w:val="000000"/>
        </w:rPr>
      </w:pPr>
    </w:p>
    <w:p w:rsidR="00B25BFB" w:rsidRDefault="00B25BFB" w:rsidP="00597A3E">
      <w:pPr>
        <w:pStyle w:val="SemEspaamento"/>
        <w:spacing w:line="360" w:lineRule="auto"/>
        <w:jc w:val="center"/>
        <w:rPr>
          <w:rFonts w:ascii="Courier New" w:hAnsi="Courier New" w:cs="Courier New"/>
          <w:color w:val="000000"/>
        </w:rPr>
      </w:pPr>
    </w:p>
    <w:p w:rsidR="00B25BFB" w:rsidRDefault="00B25BFB" w:rsidP="00597A3E">
      <w:pPr>
        <w:pStyle w:val="SemEspaamento"/>
        <w:spacing w:line="360" w:lineRule="auto"/>
        <w:jc w:val="center"/>
        <w:rPr>
          <w:rFonts w:ascii="Courier New" w:hAnsi="Courier New" w:cs="Courier New"/>
          <w:color w:val="000000"/>
        </w:rPr>
      </w:pPr>
    </w:p>
    <w:p w:rsidR="00B25BFB" w:rsidRDefault="00B25BFB" w:rsidP="00597A3E">
      <w:pPr>
        <w:pStyle w:val="SemEspaamento"/>
        <w:spacing w:line="360" w:lineRule="auto"/>
        <w:jc w:val="center"/>
        <w:rPr>
          <w:rFonts w:ascii="Courier New" w:hAnsi="Courier New" w:cs="Courier New"/>
          <w:color w:val="000000"/>
        </w:rPr>
      </w:pPr>
    </w:p>
    <w:p w:rsidR="00B25BFB" w:rsidRDefault="00B25BFB" w:rsidP="00597A3E">
      <w:pPr>
        <w:pStyle w:val="SemEspaamento"/>
        <w:spacing w:line="360" w:lineRule="auto"/>
        <w:jc w:val="center"/>
        <w:rPr>
          <w:rFonts w:ascii="Courier New" w:hAnsi="Courier New" w:cs="Courier New"/>
          <w:color w:val="000000"/>
        </w:rPr>
      </w:pPr>
    </w:p>
    <w:p w:rsidR="00E405EA" w:rsidRDefault="00E405EA" w:rsidP="00597A3E">
      <w:pPr>
        <w:pStyle w:val="SemEspaamento"/>
        <w:spacing w:line="360" w:lineRule="auto"/>
        <w:jc w:val="center"/>
        <w:rPr>
          <w:rFonts w:ascii="Courier New" w:hAnsi="Courier New" w:cs="Courier New"/>
          <w:color w:val="000000"/>
        </w:rPr>
      </w:pPr>
    </w:p>
    <w:p w:rsidR="00E405EA" w:rsidRDefault="00E405EA" w:rsidP="00597A3E">
      <w:pPr>
        <w:pStyle w:val="SemEspaamento"/>
        <w:spacing w:line="360" w:lineRule="auto"/>
        <w:jc w:val="center"/>
        <w:rPr>
          <w:rFonts w:ascii="Courier New" w:hAnsi="Courier New" w:cs="Courier New"/>
          <w:color w:val="000000"/>
        </w:rPr>
      </w:pPr>
    </w:p>
    <w:p w:rsidR="00E405EA" w:rsidRDefault="00E405EA" w:rsidP="00597A3E">
      <w:pPr>
        <w:pStyle w:val="SemEspaamento"/>
        <w:spacing w:line="360" w:lineRule="auto"/>
        <w:jc w:val="center"/>
        <w:rPr>
          <w:rFonts w:ascii="Courier New" w:hAnsi="Courier New" w:cs="Courier New"/>
          <w:color w:val="000000"/>
        </w:rPr>
      </w:pPr>
    </w:p>
    <w:p w:rsidR="00E405EA" w:rsidRDefault="00E405EA" w:rsidP="00597A3E">
      <w:pPr>
        <w:pStyle w:val="SemEspaamento"/>
        <w:spacing w:line="360" w:lineRule="auto"/>
        <w:jc w:val="center"/>
        <w:rPr>
          <w:rFonts w:ascii="Courier New" w:hAnsi="Courier New" w:cs="Courier New"/>
          <w:color w:val="000000"/>
        </w:rPr>
      </w:pPr>
    </w:p>
    <w:p w:rsidR="00D140C8" w:rsidRPr="0033696F" w:rsidRDefault="00D140C8" w:rsidP="00D140C8">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sz w:val="32"/>
          <w:szCs w:val="32"/>
        </w:rPr>
      </w:pPr>
      <w:bookmarkStart w:id="2" w:name="_Toc444759694"/>
      <w:bookmarkStart w:id="3" w:name="_Toc474327188"/>
      <w:r w:rsidRPr="0033696F">
        <w:rPr>
          <w:rFonts w:ascii="Courier New" w:hAnsi="Courier New" w:cs="Courier New"/>
          <w:b/>
          <w:sz w:val="32"/>
          <w:szCs w:val="32"/>
        </w:rPr>
        <w:lastRenderedPageBreak/>
        <w:t>ANEXO I – TERMO DE REFERÊNCIA</w:t>
      </w:r>
      <w:bookmarkEnd w:id="2"/>
      <w:bookmarkEnd w:id="3"/>
    </w:p>
    <w:p w:rsidR="00D140C8" w:rsidRDefault="00D140C8" w:rsidP="00D140C8">
      <w:pPr>
        <w:autoSpaceDE w:val="0"/>
        <w:autoSpaceDN w:val="0"/>
        <w:adjustRightInd w:val="0"/>
        <w:spacing w:after="0" w:line="360" w:lineRule="auto"/>
        <w:jc w:val="both"/>
        <w:rPr>
          <w:rFonts w:ascii="Courier New" w:hAnsi="Courier New" w:cs="Courier New"/>
          <w:b/>
          <w:bCs/>
          <w:color w:val="000000"/>
          <w:lang w:eastAsia="pt-BR"/>
        </w:rPr>
      </w:pPr>
    </w:p>
    <w:p w:rsidR="00D140C8" w:rsidRDefault="00D140C8" w:rsidP="00D140C8">
      <w:pPr>
        <w:autoSpaceDE w:val="0"/>
        <w:autoSpaceDN w:val="0"/>
        <w:adjustRightInd w:val="0"/>
        <w:spacing w:after="0" w:line="360" w:lineRule="auto"/>
        <w:jc w:val="both"/>
        <w:rPr>
          <w:rFonts w:ascii="Courier New" w:hAnsi="Courier New" w:cs="Courier New"/>
          <w:b/>
          <w:bCs/>
          <w:color w:val="000000"/>
          <w:lang w:eastAsia="pt-BR"/>
        </w:rPr>
      </w:pPr>
      <w:r w:rsidRPr="0033696F">
        <w:rPr>
          <w:rFonts w:ascii="Courier New" w:hAnsi="Courier New" w:cs="Courier New"/>
          <w:b/>
          <w:bCs/>
          <w:color w:val="000000"/>
          <w:lang w:eastAsia="pt-BR"/>
        </w:rPr>
        <w:t xml:space="preserve">PREGÃO PRESENCIAL Nº. </w:t>
      </w:r>
      <w:r w:rsidR="008B4CEA">
        <w:rPr>
          <w:rFonts w:ascii="Courier New" w:hAnsi="Courier New" w:cs="Courier New"/>
          <w:b/>
          <w:bCs/>
          <w:color w:val="000000"/>
          <w:lang w:eastAsia="pt-BR"/>
        </w:rPr>
        <w:t>015/2017</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r>
        <w:rPr>
          <w:rFonts w:ascii="Courier New" w:hAnsi="Courier New" w:cs="Courier New"/>
          <w:b/>
          <w:bCs/>
          <w:color w:val="000000"/>
          <w:lang w:eastAsia="pt-BR"/>
        </w:rPr>
        <w:t>PROCESSO Nº</w:t>
      </w:r>
      <w:r w:rsidR="008B4CEA">
        <w:rPr>
          <w:rFonts w:ascii="Courier New" w:hAnsi="Courier New" w:cs="Courier New"/>
          <w:b/>
          <w:bCs/>
          <w:color w:val="000000"/>
          <w:lang w:eastAsia="pt-BR"/>
        </w:rPr>
        <w:t>018/2017</w:t>
      </w:r>
    </w:p>
    <w:p w:rsidR="00D140C8" w:rsidRDefault="00D140C8" w:rsidP="00D140C8">
      <w:pPr>
        <w:autoSpaceDE w:val="0"/>
        <w:autoSpaceDN w:val="0"/>
        <w:adjustRightInd w:val="0"/>
        <w:spacing w:after="0" w:line="360" w:lineRule="auto"/>
        <w:jc w:val="both"/>
        <w:rPr>
          <w:rFonts w:ascii="Courier New" w:hAnsi="Courier New" w:cs="Courier New"/>
          <w:b/>
          <w:bCs/>
          <w:color w:val="000000"/>
          <w:lang w:eastAsia="pt-BR"/>
        </w:rPr>
      </w:pP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01. JUSTIFICAÇÃO </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Pr="0033696F" w:rsidRDefault="00D140C8" w:rsidP="00D140C8">
      <w:pPr>
        <w:autoSpaceDE w:val="0"/>
        <w:autoSpaceDN w:val="0"/>
        <w:adjustRightInd w:val="0"/>
        <w:spacing w:after="27" w:line="360" w:lineRule="auto"/>
        <w:jc w:val="both"/>
        <w:rPr>
          <w:rFonts w:ascii="Courier New" w:hAnsi="Courier New" w:cs="Courier New"/>
          <w:color w:val="000000"/>
          <w:lang w:eastAsia="pt-BR"/>
        </w:rPr>
      </w:pPr>
      <w:r w:rsidRPr="0033696F">
        <w:rPr>
          <w:rFonts w:ascii="Courier New" w:hAnsi="Courier New" w:cs="Courier New"/>
          <w:color w:val="000000"/>
          <w:lang w:eastAsia="pt-BR"/>
        </w:rPr>
        <w:t xml:space="preserve">01.01. </w:t>
      </w:r>
      <w:r>
        <w:rPr>
          <w:rFonts w:ascii="Courier New" w:hAnsi="Courier New" w:cs="Courier New"/>
          <w:color w:val="000000"/>
          <w:lang w:eastAsia="pt-BR"/>
        </w:rPr>
        <w:t xml:space="preserve">A Prefeitura Municipal de Santa Adélia, necessita da </w:t>
      </w:r>
      <w:r w:rsidR="008B4CEA">
        <w:rPr>
          <w:rFonts w:ascii="Courier New" w:hAnsi="Courier New" w:cs="Courier New"/>
          <w:color w:val="000000"/>
          <w:lang w:eastAsia="pt-BR"/>
        </w:rPr>
        <w:t>AQUISIÇÃO DE TIRAS DE GLICEMIA</w:t>
      </w:r>
      <w:r w:rsidRPr="0033696F">
        <w:rPr>
          <w:rFonts w:ascii="Courier New" w:hAnsi="Courier New" w:cs="Courier New"/>
          <w:color w:val="000000"/>
          <w:lang w:eastAsia="pt-BR"/>
        </w:rPr>
        <w:t xml:space="preserve">, </w:t>
      </w:r>
      <w:r>
        <w:rPr>
          <w:rFonts w:ascii="Courier New" w:hAnsi="Courier New" w:cs="Courier New"/>
          <w:color w:val="000000"/>
        </w:rPr>
        <w:t xml:space="preserve">para </w:t>
      </w:r>
      <w:r w:rsidR="00A244E5">
        <w:rPr>
          <w:rFonts w:ascii="Courier New" w:hAnsi="Courier New" w:cs="Courier New"/>
          <w:color w:val="000000"/>
        </w:rPr>
        <w:t xml:space="preserve">atendimento </w:t>
      </w:r>
      <w:r w:rsidR="008B4CEA">
        <w:rPr>
          <w:rFonts w:ascii="Courier New" w:hAnsi="Courier New" w:cs="Courier New"/>
          <w:color w:val="000000"/>
        </w:rPr>
        <w:t>da população do Município que necessitam da realização de exames diários de diabetes</w:t>
      </w:r>
      <w:r w:rsidRPr="0033696F">
        <w:rPr>
          <w:rFonts w:ascii="Courier New" w:hAnsi="Courier New" w:cs="Courier New"/>
          <w:color w:val="000000"/>
          <w:lang w:eastAsia="pt-BR"/>
        </w:rPr>
        <w:t xml:space="preserve">, justificando assim a necessidade da </w:t>
      </w:r>
      <w:r>
        <w:rPr>
          <w:rFonts w:ascii="Courier New" w:hAnsi="Courier New" w:cs="Courier New"/>
          <w:color w:val="000000"/>
          <w:lang w:eastAsia="pt-BR"/>
        </w:rPr>
        <w:t>aquisição</w:t>
      </w:r>
      <w:r w:rsidRPr="0033696F">
        <w:rPr>
          <w:rFonts w:ascii="Courier New" w:hAnsi="Courier New" w:cs="Courier New"/>
          <w:color w:val="000000"/>
          <w:lang w:eastAsia="pt-BR"/>
        </w:rPr>
        <w:t xml:space="preserve"> do objeto ora pleiteado. </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02. OBJETO </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Default="00D140C8" w:rsidP="00D140C8">
      <w:pPr>
        <w:autoSpaceDE w:val="0"/>
        <w:autoSpaceDN w:val="0"/>
        <w:adjustRightInd w:val="0"/>
        <w:spacing w:after="28" w:line="360" w:lineRule="auto"/>
        <w:jc w:val="both"/>
        <w:rPr>
          <w:rFonts w:ascii="Courier New" w:hAnsi="Courier New" w:cs="Courier New"/>
          <w:color w:val="000000"/>
          <w:lang w:eastAsia="pt-BR"/>
        </w:rPr>
      </w:pPr>
      <w:r w:rsidRPr="0033696F">
        <w:rPr>
          <w:rFonts w:ascii="Courier New" w:hAnsi="Courier New" w:cs="Courier New"/>
          <w:color w:val="000000"/>
          <w:lang w:eastAsia="pt-BR"/>
        </w:rPr>
        <w:t xml:space="preserve">02.01 O presente termo de referência visa estabelecer as condições gerais para </w:t>
      </w:r>
      <w:r w:rsidR="008B4CEA">
        <w:rPr>
          <w:rFonts w:ascii="Courier New" w:hAnsi="Courier New" w:cs="Courier New"/>
          <w:color w:val="000000"/>
          <w:lang w:eastAsia="pt-BR"/>
        </w:rPr>
        <w:t>AQUISIÇÃO DE TIRAS DE GLICEMIA</w:t>
      </w:r>
      <w:r w:rsidRPr="0033696F">
        <w:rPr>
          <w:rFonts w:ascii="Courier New" w:hAnsi="Courier New" w:cs="Courier New"/>
          <w:color w:val="000000"/>
          <w:lang w:eastAsia="pt-BR"/>
        </w:rPr>
        <w:t xml:space="preserve">. </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03. </w:t>
      </w:r>
      <w:r>
        <w:rPr>
          <w:rFonts w:ascii="Courier New" w:hAnsi="Courier New" w:cs="Courier New"/>
          <w:b/>
          <w:bCs/>
          <w:color w:val="000000"/>
          <w:lang w:eastAsia="pt-BR"/>
        </w:rPr>
        <w:t>OBJETOS</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Default="00D140C8" w:rsidP="00D140C8">
      <w:pPr>
        <w:pStyle w:val="SemEspaamento"/>
        <w:rPr>
          <w:rFonts w:ascii="Courier New" w:hAnsi="Courier New" w:cs="Courier New"/>
          <w:lang w:eastAsia="pt-BR"/>
        </w:rPr>
      </w:pPr>
      <w:r>
        <w:rPr>
          <w:lang w:eastAsia="pt-BR"/>
        </w:rPr>
        <w:t>03.</w:t>
      </w:r>
      <w:r w:rsidRPr="009C2C00">
        <w:rPr>
          <w:rFonts w:ascii="Courier New" w:hAnsi="Courier New" w:cs="Courier New"/>
          <w:lang w:eastAsia="pt-BR"/>
        </w:rPr>
        <w:t>01. Serão adquiridos os seguintes objetos:</w:t>
      </w:r>
    </w:p>
    <w:p w:rsidR="002E5428" w:rsidRDefault="002E5428" w:rsidP="00D140C8">
      <w:pPr>
        <w:pStyle w:val="SemEspaamento"/>
        <w:rPr>
          <w:rFonts w:ascii="Courier New" w:hAnsi="Courier New" w:cs="Courier New"/>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889"/>
        <w:gridCol w:w="1156"/>
        <w:gridCol w:w="1578"/>
        <w:gridCol w:w="4991"/>
      </w:tblGrid>
      <w:tr w:rsidR="002E5428" w:rsidRPr="00534E52" w:rsidTr="002E5428">
        <w:tc>
          <w:tcPr>
            <w:tcW w:w="516" w:type="pct"/>
            <w:shd w:val="clear" w:color="auto" w:fill="auto"/>
            <w:vAlign w:val="center"/>
          </w:tcPr>
          <w:p w:rsidR="002E5428" w:rsidRPr="00534E52" w:rsidRDefault="002E5428" w:rsidP="002E5428">
            <w:pPr>
              <w:pStyle w:val="Contedodetabela"/>
              <w:snapToGrid w:val="0"/>
              <w:spacing w:line="360" w:lineRule="auto"/>
              <w:jc w:val="center"/>
              <w:rPr>
                <w:rFonts w:ascii="Courier New" w:hAnsi="Courier New"/>
                <w:b/>
                <w:bCs/>
                <w:sz w:val="22"/>
                <w:szCs w:val="22"/>
              </w:rPr>
            </w:pPr>
            <w:r w:rsidRPr="00534E52">
              <w:rPr>
                <w:rFonts w:ascii="Courier New" w:hAnsi="Courier New"/>
                <w:b/>
                <w:bCs/>
                <w:sz w:val="22"/>
                <w:szCs w:val="22"/>
              </w:rPr>
              <w:t>Item</w:t>
            </w:r>
          </w:p>
        </w:tc>
        <w:tc>
          <w:tcPr>
            <w:tcW w:w="671" w:type="pct"/>
            <w:shd w:val="clear" w:color="auto" w:fill="auto"/>
            <w:vAlign w:val="center"/>
          </w:tcPr>
          <w:p w:rsidR="002E5428" w:rsidRPr="00534E52" w:rsidRDefault="002E5428" w:rsidP="002E5428">
            <w:pPr>
              <w:pStyle w:val="Contedodetabela"/>
              <w:snapToGrid w:val="0"/>
              <w:spacing w:line="360" w:lineRule="auto"/>
              <w:jc w:val="center"/>
              <w:rPr>
                <w:rFonts w:ascii="Courier New" w:hAnsi="Courier New"/>
                <w:b/>
                <w:bCs/>
                <w:sz w:val="22"/>
                <w:szCs w:val="22"/>
              </w:rPr>
            </w:pPr>
            <w:r w:rsidRPr="00534E52">
              <w:rPr>
                <w:rFonts w:ascii="Courier New" w:hAnsi="Courier New"/>
                <w:b/>
                <w:bCs/>
                <w:sz w:val="22"/>
                <w:szCs w:val="22"/>
              </w:rPr>
              <w:t>Quant</w:t>
            </w:r>
          </w:p>
        </w:tc>
        <w:tc>
          <w:tcPr>
            <w:tcW w:w="916" w:type="pct"/>
            <w:shd w:val="clear" w:color="auto" w:fill="auto"/>
            <w:vAlign w:val="center"/>
          </w:tcPr>
          <w:p w:rsidR="002E5428" w:rsidRPr="00534E52" w:rsidRDefault="002E5428" w:rsidP="002E5428">
            <w:pPr>
              <w:pStyle w:val="Contedodetabela"/>
              <w:snapToGrid w:val="0"/>
              <w:spacing w:line="360" w:lineRule="auto"/>
              <w:jc w:val="center"/>
              <w:rPr>
                <w:rFonts w:ascii="Courier New" w:hAnsi="Courier New"/>
                <w:b/>
                <w:bCs/>
                <w:sz w:val="22"/>
                <w:szCs w:val="22"/>
              </w:rPr>
            </w:pPr>
            <w:r w:rsidRPr="00534E52">
              <w:rPr>
                <w:rFonts w:ascii="Courier New" w:hAnsi="Courier New"/>
                <w:b/>
                <w:bCs/>
                <w:sz w:val="22"/>
                <w:szCs w:val="22"/>
              </w:rPr>
              <w:t>Unidade</w:t>
            </w:r>
          </w:p>
        </w:tc>
        <w:tc>
          <w:tcPr>
            <w:tcW w:w="2897" w:type="pct"/>
            <w:shd w:val="clear" w:color="auto" w:fill="auto"/>
            <w:vAlign w:val="center"/>
          </w:tcPr>
          <w:p w:rsidR="002E5428" w:rsidRPr="00534E52" w:rsidRDefault="002E5428" w:rsidP="007C5F86">
            <w:pPr>
              <w:pStyle w:val="Contedodetabela"/>
              <w:snapToGrid w:val="0"/>
              <w:spacing w:line="360" w:lineRule="auto"/>
              <w:jc w:val="center"/>
              <w:rPr>
                <w:rFonts w:ascii="Courier New" w:hAnsi="Courier New"/>
                <w:b/>
                <w:bCs/>
                <w:sz w:val="22"/>
                <w:szCs w:val="22"/>
              </w:rPr>
            </w:pPr>
            <w:r w:rsidRPr="00534E52">
              <w:rPr>
                <w:rFonts w:ascii="Courier New" w:hAnsi="Courier New"/>
                <w:b/>
                <w:bCs/>
                <w:sz w:val="22"/>
                <w:szCs w:val="22"/>
              </w:rPr>
              <w:t>Descrição</w:t>
            </w:r>
          </w:p>
        </w:tc>
      </w:tr>
      <w:tr w:rsidR="002E5428" w:rsidRPr="00534E52" w:rsidTr="002E5428">
        <w:tc>
          <w:tcPr>
            <w:tcW w:w="516" w:type="pct"/>
            <w:shd w:val="clear" w:color="auto" w:fill="auto"/>
          </w:tcPr>
          <w:p w:rsidR="002E5428" w:rsidRPr="00534E52" w:rsidRDefault="002E5428" w:rsidP="002E5428">
            <w:pPr>
              <w:pStyle w:val="Contedodetabela"/>
              <w:snapToGrid w:val="0"/>
              <w:spacing w:line="360" w:lineRule="auto"/>
              <w:rPr>
                <w:rFonts w:ascii="Courier New" w:hAnsi="Courier New"/>
                <w:sz w:val="22"/>
                <w:szCs w:val="22"/>
              </w:rPr>
            </w:pPr>
            <w:r w:rsidRPr="00534E52">
              <w:rPr>
                <w:rFonts w:ascii="Courier New" w:hAnsi="Courier New"/>
                <w:sz w:val="22"/>
                <w:szCs w:val="22"/>
              </w:rPr>
              <w:t>1</w:t>
            </w:r>
          </w:p>
        </w:tc>
        <w:tc>
          <w:tcPr>
            <w:tcW w:w="671" w:type="pct"/>
            <w:shd w:val="clear" w:color="auto" w:fill="auto"/>
          </w:tcPr>
          <w:p w:rsidR="002E5428" w:rsidRPr="00534E52" w:rsidRDefault="005C4B71" w:rsidP="005C4B71">
            <w:pPr>
              <w:pStyle w:val="Contedodetabela"/>
              <w:snapToGrid w:val="0"/>
              <w:spacing w:line="360" w:lineRule="auto"/>
              <w:rPr>
                <w:rFonts w:ascii="Courier New" w:hAnsi="Courier New"/>
                <w:sz w:val="22"/>
                <w:szCs w:val="22"/>
              </w:rPr>
            </w:pPr>
            <w:r>
              <w:rPr>
                <w:rFonts w:ascii="Courier New" w:hAnsi="Courier New"/>
                <w:sz w:val="22"/>
                <w:szCs w:val="22"/>
              </w:rPr>
              <w:t>2.000</w:t>
            </w:r>
          </w:p>
        </w:tc>
        <w:tc>
          <w:tcPr>
            <w:tcW w:w="916" w:type="pct"/>
            <w:shd w:val="clear" w:color="auto" w:fill="auto"/>
          </w:tcPr>
          <w:p w:rsidR="002E5428" w:rsidRPr="00534E52" w:rsidRDefault="00643719" w:rsidP="002E5428">
            <w:pPr>
              <w:pStyle w:val="Contedodetabela"/>
              <w:snapToGrid w:val="0"/>
              <w:spacing w:line="360" w:lineRule="auto"/>
              <w:rPr>
                <w:rFonts w:ascii="Courier New" w:hAnsi="Courier New"/>
                <w:sz w:val="22"/>
                <w:szCs w:val="22"/>
              </w:rPr>
            </w:pPr>
            <w:r>
              <w:rPr>
                <w:rFonts w:ascii="Courier New" w:hAnsi="Courier New"/>
                <w:sz w:val="22"/>
                <w:szCs w:val="22"/>
              </w:rPr>
              <w:t>caixas</w:t>
            </w:r>
          </w:p>
        </w:tc>
        <w:tc>
          <w:tcPr>
            <w:tcW w:w="2897" w:type="pct"/>
            <w:shd w:val="clear" w:color="auto" w:fill="auto"/>
          </w:tcPr>
          <w:p w:rsidR="002E5428" w:rsidRPr="00643719" w:rsidRDefault="00643719" w:rsidP="007C5F86">
            <w:pPr>
              <w:pStyle w:val="Contedodetabela"/>
              <w:snapToGrid w:val="0"/>
              <w:spacing w:line="360" w:lineRule="auto"/>
              <w:jc w:val="center"/>
              <w:rPr>
                <w:rFonts w:ascii="Courier New" w:hAnsi="Courier New" w:cs="Courier New"/>
                <w:sz w:val="22"/>
                <w:szCs w:val="22"/>
              </w:rPr>
            </w:pPr>
            <w:r w:rsidRPr="00643719">
              <w:rPr>
                <w:rFonts w:ascii="Courier New" w:hAnsi="Courier New" w:cs="Courier New"/>
                <w:sz w:val="22"/>
                <w:szCs w:val="22"/>
              </w:rPr>
              <w:t xml:space="preserve">FITA REAGENTE PARA VERIFICAÇÃO DE GLICEMIA CAPILAR, COM QUALQUER QUÍMICA ENZIMÁTICA E MÉTODO DE LEITURA EM MONITOR PORTÁTIL. FAIXA DE MEDIÇÃO DEVERÁ ESTAR ENTRE 20MG/DL A 500MG/DL, ACEITANDO-SE VALORES INFERIORES A 20MG/DL E SUPERIORES A 500MG/DL. CAIXA COM 50 FITAS. OBS: A EMPRESA DEVE SE COMPROMETER A </w:t>
            </w:r>
            <w:r w:rsidRPr="00643719">
              <w:rPr>
                <w:rFonts w:ascii="Courier New" w:hAnsi="Courier New" w:cs="Courier New"/>
                <w:b/>
                <w:sz w:val="22"/>
                <w:szCs w:val="22"/>
              </w:rPr>
              <w:t>FORNECER GRATUITAMENTE</w:t>
            </w:r>
            <w:r w:rsidRPr="00643719">
              <w:rPr>
                <w:rFonts w:ascii="Courier New" w:hAnsi="Courier New" w:cs="Courier New"/>
                <w:sz w:val="22"/>
                <w:szCs w:val="22"/>
              </w:rPr>
              <w:t xml:space="preserve"> MONITORES PARA LEITURA DOS RESULTADOS OBTIDOS COM A FITA REAGENTE, ESTIMANDO-SE A QUANTIDADE </w:t>
            </w:r>
            <w:r w:rsidRPr="00643719">
              <w:rPr>
                <w:rFonts w:ascii="Courier New" w:hAnsi="Courier New" w:cs="Courier New"/>
                <w:sz w:val="22"/>
                <w:szCs w:val="22"/>
              </w:rPr>
              <w:lastRenderedPageBreak/>
              <w:t xml:space="preserve">MÁXIMA EM </w:t>
            </w:r>
            <w:r w:rsidRPr="00643719">
              <w:rPr>
                <w:rFonts w:ascii="Courier New" w:hAnsi="Courier New" w:cs="Courier New"/>
                <w:b/>
                <w:sz w:val="22"/>
                <w:szCs w:val="22"/>
              </w:rPr>
              <w:t>500 MONITORES</w:t>
            </w:r>
            <w:r w:rsidRPr="00643719">
              <w:rPr>
                <w:rFonts w:ascii="Courier New" w:hAnsi="Courier New" w:cs="Courier New"/>
                <w:sz w:val="22"/>
                <w:szCs w:val="22"/>
              </w:rPr>
              <w:t>. APRESENTAÇÃO: CAIXA CONTENDO 50 TIRAS</w:t>
            </w:r>
          </w:p>
        </w:tc>
      </w:tr>
    </w:tbl>
    <w:p w:rsidR="00D140C8" w:rsidRDefault="00D140C8" w:rsidP="00D140C8">
      <w:pPr>
        <w:pStyle w:val="SemEspaamento"/>
        <w:rPr>
          <w:rFonts w:ascii="Courier New" w:hAnsi="Courier New" w:cs="Courier New"/>
          <w:lang w:eastAsia="pt-BR"/>
        </w:rPr>
      </w:pPr>
    </w:p>
    <w:p w:rsidR="00D140C8" w:rsidRDefault="00D140C8" w:rsidP="00D140C8">
      <w:pPr>
        <w:pStyle w:val="SemEspaamento"/>
        <w:rPr>
          <w:rFonts w:ascii="Courier New" w:hAnsi="Courier New" w:cs="Courier New"/>
          <w:lang w:eastAsia="pt-BR"/>
        </w:rPr>
      </w:pP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04. REGIME DE CONTRATAÇÃO </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Default="00D140C8" w:rsidP="00D140C8">
      <w:pPr>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color w:val="000000"/>
          <w:lang w:eastAsia="pt-BR"/>
        </w:rPr>
        <w:t xml:space="preserve">04.01. Os </w:t>
      </w:r>
      <w:r>
        <w:rPr>
          <w:rFonts w:ascii="Courier New" w:hAnsi="Courier New" w:cs="Courier New"/>
          <w:color w:val="000000"/>
          <w:lang w:eastAsia="pt-BR"/>
        </w:rPr>
        <w:t>objetos</w:t>
      </w:r>
      <w:r w:rsidRPr="0033696F">
        <w:rPr>
          <w:rFonts w:ascii="Courier New" w:hAnsi="Courier New" w:cs="Courier New"/>
          <w:color w:val="000000"/>
          <w:lang w:eastAsia="pt-BR"/>
        </w:rPr>
        <w:t xml:space="preserve"> serão </w:t>
      </w:r>
      <w:r>
        <w:rPr>
          <w:rFonts w:ascii="Courier New" w:hAnsi="Courier New" w:cs="Courier New"/>
          <w:color w:val="000000"/>
          <w:lang w:eastAsia="pt-BR"/>
        </w:rPr>
        <w:t>fornecidos</w:t>
      </w:r>
      <w:r w:rsidRPr="0033696F">
        <w:rPr>
          <w:rFonts w:ascii="Courier New" w:hAnsi="Courier New" w:cs="Courier New"/>
          <w:color w:val="000000"/>
          <w:lang w:eastAsia="pt-BR"/>
        </w:rPr>
        <w:t xml:space="preserve"> pelo regime de </w:t>
      </w:r>
      <w:r>
        <w:rPr>
          <w:rFonts w:ascii="Courier New" w:hAnsi="Courier New" w:cs="Courier New"/>
          <w:color w:val="000000"/>
          <w:lang w:eastAsia="pt-BR"/>
        </w:rPr>
        <w:t xml:space="preserve">menor </w:t>
      </w:r>
      <w:r w:rsidRPr="0033696F">
        <w:rPr>
          <w:rFonts w:ascii="Courier New" w:hAnsi="Courier New" w:cs="Courier New"/>
          <w:color w:val="000000"/>
          <w:lang w:eastAsia="pt-BR"/>
        </w:rPr>
        <w:t xml:space="preserve">preço </w:t>
      </w:r>
      <w:r>
        <w:rPr>
          <w:rFonts w:ascii="Courier New" w:hAnsi="Courier New" w:cs="Courier New"/>
          <w:color w:val="000000"/>
          <w:lang w:eastAsia="pt-BR"/>
        </w:rPr>
        <w:t xml:space="preserve">por </w:t>
      </w:r>
      <w:r w:rsidR="00A244E5">
        <w:rPr>
          <w:rFonts w:ascii="Courier New" w:hAnsi="Courier New" w:cs="Courier New"/>
          <w:color w:val="000000"/>
          <w:lang w:eastAsia="pt-BR"/>
        </w:rPr>
        <w:t>item</w:t>
      </w:r>
      <w:r w:rsidRPr="0033696F">
        <w:rPr>
          <w:rFonts w:ascii="Courier New" w:hAnsi="Courier New" w:cs="Courier New"/>
          <w:color w:val="000000"/>
          <w:lang w:eastAsia="pt-BR"/>
        </w:rPr>
        <w:t xml:space="preserve">. </w:t>
      </w:r>
    </w:p>
    <w:p w:rsidR="00643719" w:rsidRPr="00643719" w:rsidRDefault="00643719" w:rsidP="00643719">
      <w:pPr>
        <w:spacing w:line="360" w:lineRule="auto"/>
        <w:jc w:val="both"/>
        <w:rPr>
          <w:rFonts w:ascii="Courier New" w:hAnsi="Courier New" w:cs="Courier New"/>
        </w:rPr>
      </w:pPr>
      <w:r>
        <w:rPr>
          <w:rFonts w:ascii="Courier New" w:hAnsi="Courier New" w:cs="Courier New"/>
          <w:color w:val="000000"/>
          <w:lang w:eastAsia="pt-BR"/>
        </w:rPr>
        <w:t xml:space="preserve">04.02. </w:t>
      </w:r>
      <w:r w:rsidRPr="00643719">
        <w:rPr>
          <w:rFonts w:ascii="Courier New" w:hAnsi="Courier New" w:cs="Courier New"/>
        </w:rPr>
        <w:t>O material licitado deverá estar em perfeita condição para uso e consumo, devendo ser entregues em embalagem apropriada, lacrada e condizentes com as normas técnicas de qualidade, inerentes à categoria, bem como apresentando prazo de validade mínimo de 12 (doze) meses a contar da data da efetiva entrega dos mesmos, sob pena de rejeição do produto, devendo ser obrigatória sua reposição, sob pena de sanção descrita no presente Edital.</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05. PRAZOS </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Default="00D140C8" w:rsidP="00D140C8">
      <w:pPr>
        <w:autoSpaceDE w:val="0"/>
        <w:autoSpaceDN w:val="0"/>
        <w:adjustRightInd w:val="0"/>
        <w:spacing w:after="0" w:line="360" w:lineRule="auto"/>
        <w:jc w:val="both"/>
        <w:rPr>
          <w:rFonts w:ascii="Courier New" w:hAnsi="Courier New" w:cs="Courier New"/>
        </w:rPr>
      </w:pPr>
      <w:r>
        <w:rPr>
          <w:rFonts w:ascii="Courier New" w:hAnsi="Courier New" w:cs="Courier New"/>
          <w:color w:val="000000"/>
          <w:lang w:eastAsia="pt-BR"/>
        </w:rPr>
        <w:t xml:space="preserve">05.01. </w:t>
      </w:r>
      <w:r w:rsidRPr="00BB791F">
        <w:rPr>
          <w:rFonts w:ascii="Courier New" w:hAnsi="Courier New" w:cs="Courier New"/>
        </w:rPr>
        <w:t xml:space="preserve">O prazo para </w:t>
      </w:r>
      <w:r w:rsidR="005C4B71">
        <w:rPr>
          <w:rFonts w:ascii="Courier New" w:hAnsi="Courier New" w:cs="Courier New"/>
        </w:rPr>
        <w:t>entrega</w:t>
      </w:r>
      <w:r>
        <w:rPr>
          <w:rFonts w:ascii="Courier New" w:hAnsi="Courier New" w:cs="Courier New"/>
        </w:rPr>
        <w:t xml:space="preserve"> dos </w:t>
      </w:r>
      <w:r w:rsidR="005C4B71">
        <w:rPr>
          <w:rFonts w:ascii="Courier New" w:hAnsi="Courier New" w:cs="Courier New"/>
        </w:rPr>
        <w:t>objetos</w:t>
      </w:r>
      <w:r>
        <w:rPr>
          <w:rFonts w:ascii="Courier New" w:hAnsi="Courier New" w:cs="Courier New"/>
        </w:rPr>
        <w:t xml:space="preserve"> será</w:t>
      </w:r>
      <w:r w:rsidR="00A244E5">
        <w:rPr>
          <w:rFonts w:ascii="Courier New" w:hAnsi="Courier New" w:cs="Courier New"/>
        </w:rPr>
        <w:t xml:space="preserve"> de 02 (dois) dias</w:t>
      </w:r>
      <w:r>
        <w:rPr>
          <w:rFonts w:ascii="Courier New" w:hAnsi="Courier New" w:cs="Courier New"/>
        </w:rPr>
        <w:t xml:space="preserve"> após a emissão da ordem de serviço.</w:t>
      </w:r>
    </w:p>
    <w:p w:rsidR="005C4B71" w:rsidRDefault="005C4B71" w:rsidP="00D140C8">
      <w:pPr>
        <w:autoSpaceDE w:val="0"/>
        <w:autoSpaceDN w:val="0"/>
        <w:adjustRightInd w:val="0"/>
        <w:spacing w:after="0" w:line="360" w:lineRule="auto"/>
        <w:jc w:val="both"/>
        <w:rPr>
          <w:rFonts w:ascii="Courier New" w:hAnsi="Courier New" w:cs="Courier New"/>
        </w:rPr>
      </w:pPr>
    </w:p>
    <w:p w:rsidR="00D140C8" w:rsidRPr="0033696F" w:rsidRDefault="00D140C8" w:rsidP="00D140C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b/>
          <w:bCs/>
          <w:color w:val="000000"/>
          <w:lang w:eastAsia="pt-BR"/>
        </w:rPr>
        <w:t xml:space="preserve">06. FORMA DE REMUNERAÇÃO </w:t>
      </w:r>
    </w:p>
    <w:p w:rsidR="00D140C8" w:rsidRPr="0033696F" w:rsidRDefault="00D140C8" w:rsidP="00D140C8">
      <w:pPr>
        <w:autoSpaceDE w:val="0"/>
        <w:autoSpaceDN w:val="0"/>
        <w:adjustRightInd w:val="0"/>
        <w:spacing w:after="0" w:line="360" w:lineRule="auto"/>
        <w:jc w:val="both"/>
        <w:rPr>
          <w:rFonts w:ascii="Courier New" w:hAnsi="Courier New" w:cs="Courier New"/>
          <w:color w:val="000000"/>
          <w:lang w:eastAsia="pt-BR"/>
        </w:rPr>
      </w:pPr>
    </w:p>
    <w:p w:rsidR="00D140C8" w:rsidRDefault="00D140C8" w:rsidP="00D140C8">
      <w:pPr>
        <w:autoSpaceDE w:val="0"/>
        <w:autoSpaceDN w:val="0"/>
        <w:adjustRightInd w:val="0"/>
        <w:spacing w:after="0" w:line="360" w:lineRule="auto"/>
        <w:jc w:val="both"/>
        <w:rPr>
          <w:rFonts w:ascii="Courier New" w:hAnsi="Courier New" w:cs="Courier New"/>
          <w:color w:val="000000"/>
          <w:lang w:eastAsia="pt-BR"/>
        </w:rPr>
      </w:pPr>
      <w:r w:rsidRPr="0033696F">
        <w:rPr>
          <w:rFonts w:ascii="Courier New" w:hAnsi="Courier New" w:cs="Courier New"/>
          <w:color w:val="000000"/>
          <w:lang w:eastAsia="pt-BR"/>
        </w:rPr>
        <w:t>06</w:t>
      </w:r>
      <w:r>
        <w:rPr>
          <w:rFonts w:ascii="Courier New" w:hAnsi="Courier New" w:cs="Courier New"/>
          <w:color w:val="000000"/>
          <w:lang w:eastAsia="pt-BR"/>
        </w:rPr>
        <w:t>.01. A remuneração dar-se-á, após a emissão da nota fiscal e empenho junto à Tesouraria do Município.</w:t>
      </w:r>
    </w:p>
    <w:p w:rsidR="007C5F86" w:rsidRDefault="007C5F86" w:rsidP="00D140C8">
      <w:pPr>
        <w:autoSpaceDE w:val="0"/>
        <w:autoSpaceDN w:val="0"/>
        <w:adjustRightInd w:val="0"/>
        <w:spacing w:after="0" w:line="360" w:lineRule="auto"/>
        <w:jc w:val="both"/>
        <w:rPr>
          <w:rFonts w:ascii="Courier New" w:hAnsi="Courier New" w:cs="Courier New"/>
          <w:color w:val="000000"/>
          <w:lang w:eastAsia="pt-BR"/>
        </w:rPr>
      </w:pPr>
    </w:p>
    <w:p w:rsidR="00D140C8" w:rsidRDefault="00D140C8" w:rsidP="0033696F">
      <w:pPr>
        <w:autoSpaceDE w:val="0"/>
        <w:autoSpaceDN w:val="0"/>
        <w:adjustRightInd w:val="0"/>
        <w:spacing w:after="27" w:line="360" w:lineRule="auto"/>
        <w:jc w:val="both"/>
        <w:rPr>
          <w:rFonts w:ascii="Courier New" w:hAnsi="Courier New" w:cs="Courier New"/>
          <w:color w:val="000000"/>
          <w:lang w:eastAsia="pt-BR"/>
        </w:rPr>
      </w:pPr>
    </w:p>
    <w:p w:rsidR="00643719" w:rsidRDefault="00643719" w:rsidP="0033696F">
      <w:pPr>
        <w:autoSpaceDE w:val="0"/>
        <w:autoSpaceDN w:val="0"/>
        <w:adjustRightInd w:val="0"/>
        <w:spacing w:after="27" w:line="360" w:lineRule="auto"/>
        <w:jc w:val="both"/>
        <w:rPr>
          <w:rFonts w:ascii="Courier New" w:hAnsi="Courier New" w:cs="Courier New"/>
          <w:color w:val="000000"/>
          <w:lang w:eastAsia="pt-BR"/>
        </w:rPr>
      </w:pPr>
    </w:p>
    <w:p w:rsidR="00643719" w:rsidRDefault="00643719" w:rsidP="0033696F">
      <w:pPr>
        <w:autoSpaceDE w:val="0"/>
        <w:autoSpaceDN w:val="0"/>
        <w:adjustRightInd w:val="0"/>
        <w:spacing w:after="27" w:line="360" w:lineRule="auto"/>
        <w:jc w:val="both"/>
        <w:rPr>
          <w:rFonts w:ascii="Courier New" w:hAnsi="Courier New" w:cs="Courier New"/>
          <w:color w:val="000000"/>
          <w:lang w:eastAsia="pt-BR"/>
        </w:rPr>
      </w:pPr>
    </w:p>
    <w:p w:rsidR="00643719" w:rsidRDefault="00643719" w:rsidP="0033696F">
      <w:pPr>
        <w:autoSpaceDE w:val="0"/>
        <w:autoSpaceDN w:val="0"/>
        <w:adjustRightInd w:val="0"/>
        <w:spacing w:after="27" w:line="360" w:lineRule="auto"/>
        <w:jc w:val="both"/>
        <w:rPr>
          <w:rFonts w:ascii="Courier New" w:hAnsi="Courier New" w:cs="Courier New"/>
          <w:color w:val="000000"/>
          <w:lang w:eastAsia="pt-BR"/>
        </w:rPr>
      </w:pPr>
    </w:p>
    <w:p w:rsidR="00643719" w:rsidRDefault="00643719" w:rsidP="0033696F">
      <w:pPr>
        <w:autoSpaceDE w:val="0"/>
        <w:autoSpaceDN w:val="0"/>
        <w:adjustRightInd w:val="0"/>
        <w:spacing w:after="27" w:line="360" w:lineRule="auto"/>
        <w:jc w:val="both"/>
        <w:rPr>
          <w:rFonts w:ascii="Courier New" w:hAnsi="Courier New" w:cs="Courier New"/>
          <w:color w:val="000000"/>
          <w:lang w:eastAsia="pt-BR"/>
        </w:rPr>
      </w:pPr>
    </w:p>
    <w:p w:rsidR="00643719" w:rsidRDefault="00643719" w:rsidP="0033696F">
      <w:pPr>
        <w:autoSpaceDE w:val="0"/>
        <w:autoSpaceDN w:val="0"/>
        <w:adjustRightInd w:val="0"/>
        <w:spacing w:after="27" w:line="360" w:lineRule="auto"/>
        <w:jc w:val="both"/>
        <w:rPr>
          <w:rFonts w:ascii="Courier New" w:hAnsi="Courier New" w:cs="Courier New"/>
          <w:color w:val="000000"/>
          <w:lang w:eastAsia="pt-BR"/>
        </w:rPr>
      </w:pPr>
    </w:p>
    <w:p w:rsidR="00643719" w:rsidRDefault="00643719" w:rsidP="0033696F">
      <w:pPr>
        <w:autoSpaceDE w:val="0"/>
        <w:autoSpaceDN w:val="0"/>
        <w:adjustRightInd w:val="0"/>
        <w:spacing w:after="27" w:line="360" w:lineRule="auto"/>
        <w:jc w:val="both"/>
        <w:rPr>
          <w:rFonts w:ascii="Courier New" w:hAnsi="Courier New" w:cs="Courier New"/>
          <w:color w:val="000000"/>
          <w:lang w:eastAsia="pt-BR"/>
        </w:rPr>
      </w:pPr>
    </w:p>
    <w:p w:rsidR="00643719" w:rsidRDefault="00643719" w:rsidP="0033696F">
      <w:pPr>
        <w:autoSpaceDE w:val="0"/>
        <w:autoSpaceDN w:val="0"/>
        <w:adjustRightInd w:val="0"/>
        <w:spacing w:after="27" w:line="360" w:lineRule="auto"/>
        <w:jc w:val="both"/>
        <w:rPr>
          <w:rFonts w:ascii="Courier New" w:hAnsi="Courier New" w:cs="Courier New"/>
          <w:color w:val="000000"/>
          <w:lang w:eastAsia="pt-BR"/>
        </w:rPr>
      </w:pPr>
    </w:p>
    <w:p w:rsidR="00D140C8" w:rsidRPr="00A44199" w:rsidRDefault="00D140C8" w:rsidP="00D140C8">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4" w:name="_Toc444759695"/>
      <w:bookmarkStart w:id="5" w:name="_Toc474327189"/>
      <w:r w:rsidRPr="00A44199">
        <w:rPr>
          <w:rFonts w:ascii="Courier New" w:hAnsi="Courier New" w:cs="Courier New"/>
          <w:b/>
          <w:sz w:val="32"/>
          <w:szCs w:val="32"/>
        </w:rPr>
        <w:lastRenderedPageBreak/>
        <w:t>ANEXO I</w:t>
      </w:r>
      <w:r>
        <w:rPr>
          <w:rFonts w:ascii="Courier New" w:hAnsi="Courier New" w:cs="Courier New"/>
          <w:b/>
          <w:sz w:val="32"/>
          <w:szCs w:val="32"/>
        </w:rPr>
        <w:t>I</w:t>
      </w:r>
      <w:r w:rsidRPr="00A44199">
        <w:rPr>
          <w:rFonts w:ascii="Courier New" w:hAnsi="Courier New" w:cs="Courier New"/>
          <w:b/>
          <w:sz w:val="32"/>
          <w:szCs w:val="32"/>
        </w:rPr>
        <w:t xml:space="preserve"> – </w:t>
      </w:r>
      <w:r>
        <w:rPr>
          <w:rFonts w:ascii="Courier New" w:hAnsi="Courier New" w:cs="Courier New"/>
          <w:b/>
          <w:sz w:val="32"/>
          <w:szCs w:val="32"/>
        </w:rPr>
        <w:t>MODELO DE PROPOSTA</w:t>
      </w:r>
      <w:bookmarkEnd w:id="4"/>
      <w:bookmarkEnd w:id="5"/>
    </w:p>
    <w:p w:rsidR="00D140C8" w:rsidRPr="00AC68A0" w:rsidRDefault="00D140C8" w:rsidP="00D140C8">
      <w:pPr>
        <w:pStyle w:val="SemEspaamento"/>
        <w:spacing w:line="360" w:lineRule="auto"/>
        <w:jc w:val="both"/>
        <w:rPr>
          <w:rFonts w:ascii="Courier New" w:hAnsi="Courier New" w:cs="Courier New"/>
          <w:b/>
        </w:rPr>
      </w:pPr>
    </w:p>
    <w:p w:rsidR="00D140C8" w:rsidRDefault="00D140C8" w:rsidP="00D140C8">
      <w:pPr>
        <w:pStyle w:val="SemEspaamento"/>
        <w:spacing w:line="360" w:lineRule="auto"/>
        <w:jc w:val="both"/>
        <w:rPr>
          <w:rFonts w:ascii="Courier New" w:hAnsi="Courier New" w:cs="Courier New"/>
          <w:b/>
        </w:rPr>
      </w:pPr>
    </w:p>
    <w:p w:rsidR="00D140C8" w:rsidRDefault="00D140C8" w:rsidP="00D140C8">
      <w:pPr>
        <w:pStyle w:val="SemEspaamento"/>
        <w:spacing w:line="360" w:lineRule="auto"/>
        <w:jc w:val="both"/>
        <w:rPr>
          <w:rFonts w:ascii="Courier New" w:hAnsi="Courier New" w:cs="Courier New"/>
          <w:b/>
        </w:rPr>
      </w:pPr>
      <w:r w:rsidRPr="00AC68A0">
        <w:rPr>
          <w:rFonts w:ascii="Courier New" w:hAnsi="Courier New" w:cs="Courier New"/>
          <w:b/>
        </w:rPr>
        <w:t xml:space="preserve">PREGÃO PRESENCIAL N.º </w:t>
      </w:r>
      <w:r w:rsidR="008B4CEA">
        <w:rPr>
          <w:rFonts w:ascii="Courier New" w:hAnsi="Courier New" w:cs="Courier New"/>
          <w:b/>
        </w:rPr>
        <w:t>015/2017</w:t>
      </w:r>
    </w:p>
    <w:p w:rsidR="00D140C8" w:rsidRDefault="00D140C8" w:rsidP="00D140C8">
      <w:pPr>
        <w:pStyle w:val="SemEspaamento"/>
        <w:spacing w:line="360" w:lineRule="auto"/>
        <w:jc w:val="both"/>
        <w:rPr>
          <w:rFonts w:ascii="Courier New" w:hAnsi="Courier New" w:cs="Courier New"/>
        </w:rPr>
      </w:pPr>
      <w:r>
        <w:rPr>
          <w:rFonts w:ascii="Courier New" w:hAnsi="Courier New" w:cs="Courier New"/>
          <w:b/>
        </w:rPr>
        <w:t xml:space="preserve">PROCESSO Nº </w:t>
      </w:r>
      <w:r w:rsidR="008B4CEA">
        <w:rPr>
          <w:rFonts w:ascii="Courier New" w:hAnsi="Courier New" w:cs="Courier New"/>
          <w:b/>
        </w:rPr>
        <w:t>018/2017</w:t>
      </w:r>
    </w:p>
    <w:p w:rsidR="00D140C8" w:rsidRDefault="00D140C8" w:rsidP="00D140C8">
      <w:pPr>
        <w:pStyle w:val="SemEspaamento"/>
        <w:spacing w:line="360" w:lineRule="auto"/>
        <w:jc w:val="both"/>
        <w:rPr>
          <w:rFonts w:ascii="Courier New" w:hAnsi="Courier New" w:cs="Courier New"/>
        </w:rPr>
      </w:pPr>
    </w:p>
    <w:p w:rsidR="00D140C8" w:rsidRPr="00025D58" w:rsidRDefault="00D140C8" w:rsidP="00D140C8">
      <w:pPr>
        <w:pStyle w:val="SemEspaamento"/>
        <w:pBdr>
          <w:top w:val="single" w:sz="4" w:space="0" w:color="auto"/>
          <w:left w:val="single" w:sz="4" w:space="4" w:color="auto"/>
          <w:bottom w:val="single" w:sz="4" w:space="1" w:color="auto"/>
          <w:right w:val="single" w:sz="4" w:space="4" w:color="auto"/>
        </w:pBdr>
        <w:spacing w:line="360" w:lineRule="auto"/>
        <w:jc w:val="both"/>
        <w:rPr>
          <w:rFonts w:ascii="Courier New" w:hAnsi="Courier New" w:cs="Courier New"/>
          <w:bCs/>
        </w:rPr>
      </w:pPr>
      <w:r w:rsidRPr="00025D58">
        <w:rPr>
          <w:rFonts w:ascii="Courier New" w:hAnsi="Courier New" w:cs="Courier New"/>
          <w:b/>
          <w:u w:val="single"/>
        </w:rPr>
        <w:t>OBJETO</w:t>
      </w:r>
      <w:r w:rsidRPr="00025D58">
        <w:rPr>
          <w:rFonts w:ascii="Courier New" w:hAnsi="Courier New" w:cs="Courier New"/>
        </w:rPr>
        <w:t xml:space="preserve">– VISANDO A </w:t>
      </w:r>
      <w:r w:rsidR="008B4CEA">
        <w:rPr>
          <w:rFonts w:ascii="Courier New" w:hAnsi="Courier New" w:cs="Courier New"/>
        </w:rPr>
        <w:t>AQUISIÇÃO DE TIRAS DE GLICEMIA</w:t>
      </w:r>
    </w:p>
    <w:p w:rsidR="00D140C8" w:rsidRDefault="00D140C8" w:rsidP="00D140C8">
      <w:pPr>
        <w:pStyle w:val="SemEspaamento"/>
        <w:spacing w:line="360" w:lineRule="auto"/>
        <w:jc w:val="both"/>
        <w:rPr>
          <w:rFonts w:ascii="Courier New" w:hAnsi="Courier New" w:cs="Courier New"/>
          <w:b/>
        </w:rPr>
      </w:pP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RAZÃO SOCIAL:______________________________________________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CNPJ:______________________________________________________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ENDERECO: _________________________________________________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TELEFONE: _________________________________________________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RESPONSÁVEL PELA ASSINATURA DO CONTRATO:___________________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___________________________________________________________</w:t>
      </w:r>
    </w:p>
    <w:p w:rsidR="00D140C8" w:rsidRDefault="00D140C8" w:rsidP="00D140C8">
      <w:pPr>
        <w:pStyle w:val="SemEspaament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b/>
        </w:rPr>
      </w:pPr>
      <w:r>
        <w:rPr>
          <w:rFonts w:ascii="Courier New" w:hAnsi="Courier New" w:cs="Courier New"/>
          <w:b/>
        </w:rPr>
        <w:t>RG: ______________________ CPF: ___________________________</w:t>
      </w:r>
    </w:p>
    <w:p w:rsidR="00D140C8" w:rsidRDefault="00D140C8" w:rsidP="00D140C8">
      <w:pPr>
        <w:pStyle w:val="SemEspaamento"/>
        <w:spacing w:line="360" w:lineRule="auto"/>
        <w:jc w:val="both"/>
        <w:rPr>
          <w:rFonts w:ascii="Courier New" w:hAnsi="Courier New" w:cs="Courier New"/>
          <w:b/>
          <w:bCs/>
        </w:rPr>
      </w:pPr>
    </w:p>
    <w:p w:rsidR="00D140C8" w:rsidRPr="00025D58" w:rsidRDefault="00D140C8" w:rsidP="00D140C8">
      <w:pPr>
        <w:pStyle w:val="Corpodetexto"/>
        <w:pBdr>
          <w:top w:val="single" w:sz="4" w:space="1" w:color="auto"/>
          <w:left w:val="single" w:sz="4" w:space="4" w:color="auto"/>
          <w:bottom w:val="single" w:sz="4" w:space="1" w:color="auto"/>
          <w:right w:val="single" w:sz="4" w:space="4" w:color="auto"/>
        </w:pBdr>
        <w:shd w:val="clear" w:color="auto" w:fill="D9D9D9"/>
        <w:suppressAutoHyphens w:val="0"/>
        <w:spacing w:after="0" w:line="360" w:lineRule="auto"/>
        <w:jc w:val="center"/>
        <w:rPr>
          <w:rFonts w:ascii="Courier New" w:hAnsi="Courier New" w:cs="Courier New"/>
          <w:b/>
          <w:bCs/>
          <w:sz w:val="32"/>
          <w:szCs w:val="32"/>
        </w:rPr>
      </w:pPr>
      <w:r w:rsidRPr="00025D58">
        <w:rPr>
          <w:rFonts w:ascii="Courier New" w:hAnsi="Courier New" w:cs="Courier New"/>
          <w:b/>
          <w:bCs/>
          <w:sz w:val="32"/>
          <w:szCs w:val="32"/>
        </w:rPr>
        <w:t xml:space="preserve">DESCRIÇÃO DOS </w:t>
      </w:r>
      <w:r>
        <w:rPr>
          <w:rFonts w:ascii="Courier New" w:hAnsi="Courier New" w:cs="Courier New"/>
          <w:b/>
          <w:bCs/>
          <w:sz w:val="32"/>
          <w:szCs w:val="32"/>
        </w:rPr>
        <w:t>OBJETOS</w:t>
      </w:r>
      <w:r w:rsidRPr="00025D58">
        <w:rPr>
          <w:rFonts w:ascii="Courier New" w:hAnsi="Courier New" w:cs="Courier New"/>
          <w:b/>
          <w:bCs/>
          <w:sz w:val="32"/>
          <w:szCs w:val="32"/>
        </w:rPr>
        <w:t xml:space="preserve"> E/OU </w:t>
      </w:r>
      <w:r>
        <w:rPr>
          <w:rFonts w:ascii="Courier New" w:hAnsi="Courier New" w:cs="Courier New"/>
          <w:b/>
          <w:bCs/>
          <w:sz w:val="32"/>
          <w:szCs w:val="32"/>
        </w:rPr>
        <w:t>SERVIÇOS</w:t>
      </w:r>
    </w:p>
    <w:tbl>
      <w:tblPr>
        <w:tblW w:w="5207" w:type="pct"/>
        <w:tblCellMar>
          <w:top w:w="55" w:type="dxa"/>
          <w:left w:w="55" w:type="dxa"/>
          <w:bottom w:w="55" w:type="dxa"/>
          <w:right w:w="55" w:type="dxa"/>
        </w:tblCellMar>
        <w:tblLook w:val="0000" w:firstRow="0" w:lastRow="0" w:firstColumn="0" w:lastColumn="0" w:noHBand="0" w:noVBand="0"/>
      </w:tblPr>
      <w:tblGrid>
        <w:gridCol w:w="640"/>
        <w:gridCol w:w="772"/>
        <w:gridCol w:w="1035"/>
        <w:gridCol w:w="2995"/>
        <w:gridCol w:w="1209"/>
        <w:gridCol w:w="1213"/>
        <w:gridCol w:w="1107"/>
      </w:tblGrid>
      <w:tr w:rsidR="00BB228A" w:rsidRPr="00534E52" w:rsidTr="005C4B71">
        <w:tc>
          <w:tcPr>
            <w:tcW w:w="357" w:type="pct"/>
            <w:tcBorders>
              <w:top w:val="single" w:sz="1" w:space="0" w:color="000000"/>
              <w:left w:val="single" w:sz="1" w:space="0" w:color="000000"/>
              <w:bottom w:val="single" w:sz="1" w:space="0" w:color="000000"/>
            </w:tcBorders>
            <w:shd w:val="clear" w:color="auto" w:fill="auto"/>
            <w:vAlign w:val="center"/>
          </w:tcPr>
          <w:p w:rsidR="00BB228A" w:rsidRPr="00534E52" w:rsidRDefault="00BB228A" w:rsidP="002E5428">
            <w:pPr>
              <w:pStyle w:val="Contedodetabela"/>
              <w:snapToGrid w:val="0"/>
              <w:spacing w:line="360" w:lineRule="auto"/>
              <w:jc w:val="center"/>
              <w:rPr>
                <w:rFonts w:ascii="Courier New" w:hAnsi="Courier New"/>
                <w:b/>
                <w:bCs/>
                <w:sz w:val="22"/>
                <w:szCs w:val="22"/>
              </w:rPr>
            </w:pPr>
            <w:r w:rsidRPr="00534E52">
              <w:rPr>
                <w:rFonts w:ascii="Courier New" w:hAnsi="Courier New"/>
                <w:b/>
                <w:bCs/>
                <w:sz w:val="22"/>
                <w:szCs w:val="22"/>
              </w:rPr>
              <w:t>Item</w:t>
            </w:r>
          </w:p>
        </w:tc>
        <w:tc>
          <w:tcPr>
            <w:tcW w:w="430" w:type="pct"/>
            <w:tcBorders>
              <w:top w:val="single" w:sz="1" w:space="0" w:color="000000"/>
              <w:left w:val="single" w:sz="1" w:space="0" w:color="000000"/>
              <w:bottom w:val="single" w:sz="1" w:space="0" w:color="000000"/>
            </w:tcBorders>
            <w:shd w:val="clear" w:color="auto" w:fill="auto"/>
            <w:vAlign w:val="center"/>
          </w:tcPr>
          <w:p w:rsidR="00BB228A" w:rsidRPr="00534E52" w:rsidRDefault="00BB228A" w:rsidP="002E5428">
            <w:pPr>
              <w:pStyle w:val="Contedodetabela"/>
              <w:snapToGrid w:val="0"/>
              <w:spacing w:line="360" w:lineRule="auto"/>
              <w:jc w:val="center"/>
              <w:rPr>
                <w:rFonts w:ascii="Courier New" w:hAnsi="Courier New"/>
                <w:b/>
                <w:bCs/>
                <w:sz w:val="22"/>
                <w:szCs w:val="22"/>
              </w:rPr>
            </w:pPr>
            <w:r w:rsidRPr="00534E52">
              <w:rPr>
                <w:rFonts w:ascii="Courier New" w:hAnsi="Courier New"/>
                <w:b/>
                <w:bCs/>
                <w:sz w:val="22"/>
                <w:szCs w:val="22"/>
              </w:rPr>
              <w:t>Quant</w:t>
            </w:r>
          </w:p>
        </w:tc>
        <w:tc>
          <w:tcPr>
            <w:tcW w:w="577" w:type="pct"/>
            <w:tcBorders>
              <w:top w:val="single" w:sz="1" w:space="0" w:color="000000"/>
              <w:left w:val="single" w:sz="1" w:space="0" w:color="000000"/>
              <w:bottom w:val="single" w:sz="1" w:space="0" w:color="000000"/>
            </w:tcBorders>
            <w:shd w:val="clear" w:color="auto" w:fill="auto"/>
            <w:vAlign w:val="center"/>
          </w:tcPr>
          <w:p w:rsidR="00BB228A" w:rsidRPr="00534E52" w:rsidRDefault="00BB228A" w:rsidP="002E5428">
            <w:pPr>
              <w:pStyle w:val="Contedodetabela"/>
              <w:snapToGrid w:val="0"/>
              <w:spacing w:line="360" w:lineRule="auto"/>
              <w:jc w:val="center"/>
              <w:rPr>
                <w:rFonts w:ascii="Courier New" w:hAnsi="Courier New"/>
                <w:b/>
                <w:bCs/>
                <w:sz w:val="22"/>
                <w:szCs w:val="22"/>
              </w:rPr>
            </w:pPr>
            <w:r w:rsidRPr="00534E52">
              <w:rPr>
                <w:rFonts w:ascii="Courier New" w:hAnsi="Courier New"/>
                <w:b/>
                <w:bCs/>
                <w:sz w:val="22"/>
                <w:szCs w:val="22"/>
              </w:rPr>
              <w:t>Unidade</w:t>
            </w:r>
          </w:p>
        </w:tc>
        <w:tc>
          <w:tcPr>
            <w:tcW w:w="1669" w:type="pct"/>
            <w:tcBorders>
              <w:top w:val="single" w:sz="1" w:space="0" w:color="000000"/>
              <w:left w:val="single" w:sz="1" w:space="0" w:color="000000"/>
              <w:bottom w:val="single" w:sz="1" w:space="0" w:color="000000"/>
            </w:tcBorders>
            <w:shd w:val="clear" w:color="auto" w:fill="auto"/>
            <w:vAlign w:val="center"/>
          </w:tcPr>
          <w:p w:rsidR="00BB228A" w:rsidRPr="00534E52" w:rsidRDefault="00BB228A" w:rsidP="002E5428">
            <w:pPr>
              <w:pStyle w:val="Contedodetabela"/>
              <w:snapToGrid w:val="0"/>
              <w:spacing w:line="360" w:lineRule="auto"/>
              <w:jc w:val="center"/>
              <w:rPr>
                <w:rFonts w:ascii="Courier New" w:hAnsi="Courier New"/>
                <w:b/>
                <w:bCs/>
                <w:sz w:val="22"/>
                <w:szCs w:val="22"/>
              </w:rPr>
            </w:pPr>
            <w:r w:rsidRPr="00534E52">
              <w:rPr>
                <w:rFonts w:ascii="Courier New" w:hAnsi="Courier New"/>
                <w:b/>
                <w:bCs/>
                <w:sz w:val="22"/>
                <w:szCs w:val="22"/>
              </w:rPr>
              <w:t>Descrição</w:t>
            </w:r>
          </w:p>
        </w:tc>
        <w:tc>
          <w:tcPr>
            <w:tcW w:w="674" w:type="pct"/>
            <w:tcBorders>
              <w:top w:val="single" w:sz="1" w:space="0" w:color="000000"/>
              <w:left w:val="single" w:sz="1" w:space="0" w:color="000000"/>
              <w:bottom w:val="single" w:sz="1" w:space="0" w:color="000000"/>
              <w:right w:val="single" w:sz="1" w:space="0" w:color="000000"/>
            </w:tcBorders>
          </w:tcPr>
          <w:p w:rsidR="00BB228A" w:rsidRPr="00534E52" w:rsidRDefault="00BB228A" w:rsidP="00BB228A">
            <w:pPr>
              <w:pStyle w:val="Contedodetabela"/>
              <w:snapToGrid w:val="0"/>
              <w:spacing w:line="360" w:lineRule="auto"/>
              <w:jc w:val="center"/>
              <w:rPr>
                <w:rFonts w:ascii="Courier New" w:hAnsi="Courier New"/>
                <w:b/>
                <w:bCs/>
                <w:sz w:val="22"/>
                <w:szCs w:val="22"/>
              </w:rPr>
            </w:pPr>
            <w:r>
              <w:rPr>
                <w:rFonts w:ascii="Courier New" w:hAnsi="Courier New"/>
                <w:b/>
                <w:bCs/>
                <w:sz w:val="22"/>
                <w:szCs w:val="22"/>
              </w:rPr>
              <w:t>MARCA</w:t>
            </w:r>
          </w:p>
        </w:tc>
        <w:tc>
          <w:tcPr>
            <w:tcW w:w="676" w:type="pct"/>
            <w:tcBorders>
              <w:top w:val="single" w:sz="1" w:space="0" w:color="000000"/>
              <w:left w:val="single" w:sz="1" w:space="0" w:color="000000"/>
              <w:bottom w:val="single" w:sz="1" w:space="0" w:color="000000"/>
            </w:tcBorders>
            <w:shd w:val="clear" w:color="auto" w:fill="auto"/>
            <w:vAlign w:val="center"/>
          </w:tcPr>
          <w:p w:rsidR="00BB228A" w:rsidRPr="00534E52" w:rsidRDefault="00BB228A" w:rsidP="002E5428">
            <w:pPr>
              <w:pStyle w:val="Contedodetabela"/>
              <w:snapToGrid w:val="0"/>
              <w:spacing w:line="360" w:lineRule="auto"/>
              <w:jc w:val="center"/>
              <w:rPr>
                <w:rFonts w:ascii="Courier New" w:hAnsi="Courier New"/>
                <w:b/>
                <w:bCs/>
                <w:sz w:val="22"/>
                <w:szCs w:val="22"/>
              </w:rPr>
            </w:pPr>
            <w:r w:rsidRPr="00534E52">
              <w:rPr>
                <w:rFonts w:ascii="Courier New" w:hAnsi="Courier New"/>
                <w:b/>
                <w:bCs/>
                <w:sz w:val="22"/>
                <w:szCs w:val="22"/>
              </w:rPr>
              <w:t>Valor Unitário R$</w:t>
            </w:r>
          </w:p>
        </w:tc>
        <w:tc>
          <w:tcPr>
            <w:tcW w:w="617" w:type="pct"/>
            <w:tcBorders>
              <w:top w:val="single" w:sz="1" w:space="0" w:color="000000"/>
              <w:left w:val="single" w:sz="1" w:space="0" w:color="000000"/>
              <w:bottom w:val="single" w:sz="1" w:space="0" w:color="000000"/>
              <w:right w:val="single" w:sz="1" w:space="0" w:color="000000"/>
            </w:tcBorders>
            <w:shd w:val="clear" w:color="auto" w:fill="auto"/>
            <w:vAlign w:val="center"/>
          </w:tcPr>
          <w:p w:rsidR="00BB228A" w:rsidRPr="00534E52" w:rsidRDefault="00BB228A" w:rsidP="002E5428">
            <w:pPr>
              <w:pStyle w:val="Contedodetabela"/>
              <w:snapToGrid w:val="0"/>
              <w:spacing w:line="360" w:lineRule="auto"/>
              <w:jc w:val="center"/>
              <w:rPr>
                <w:rFonts w:ascii="Courier New" w:hAnsi="Courier New"/>
                <w:b/>
                <w:bCs/>
                <w:sz w:val="22"/>
                <w:szCs w:val="22"/>
              </w:rPr>
            </w:pPr>
            <w:r w:rsidRPr="00534E52">
              <w:rPr>
                <w:rFonts w:ascii="Courier New" w:hAnsi="Courier New"/>
                <w:b/>
                <w:bCs/>
                <w:sz w:val="22"/>
                <w:szCs w:val="22"/>
              </w:rPr>
              <w:t>Valor Total R$</w:t>
            </w:r>
          </w:p>
        </w:tc>
      </w:tr>
      <w:tr w:rsidR="007C5F86" w:rsidRPr="00534E52" w:rsidTr="005C4B71">
        <w:tc>
          <w:tcPr>
            <w:tcW w:w="357" w:type="pct"/>
            <w:tcBorders>
              <w:left w:val="single" w:sz="1" w:space="0" w:color="000000"/>
              <w:bottom w:val="single" w:sz="1" w:space="0" w:color="000000"/>
            </w:tcBorders>
            <w:shd w:val="clear" w:color="auto" w:fill="auto"/>
          </w:tcPr>
          <w:p w:rsidR="007C5F86" w:rsidRPr="00534E52" w:rsidRDefault="007C5F86" w:rsidP="005C4B71">
            <w:pPr>
              <w:pStyle w:val="Contedodetabela"/>
              <w:snapToGrid w:val="0"/>
              <w:spacing w:line="360" w:lineRule="auto"/>
              <w:rPr>
                <w:rFonts w:ascii="Courier New" w:hAnsi="Courier New"/>
                <w:sz w:val="22"/>
                <w:szCs w:val="22"/>
              </w:rPr>
            </w:pPr>
            <w:r w:rsidRPr="00534E52">
              <w:rPr>
                <w:rFonts w:ascii="Courier New" w:hAnsi="Courier New"/>
                <w:sz w:val="22"/>
                <w:szCs w:val="22"/>
              </w:rPr>
              <w:t>1</w:t>
            </w:r>
          </w:p>
        </w:tc>
        <w:tc>
          <w:tcPr>
            <w:tcW w:w="430" w:type="pct"/>
            <w:tcBorders>
              <w:left w:val="single" w:sz="1" w:space="0" w:color="000000"/>
              <w:bottom w:val="single" w:sz="1" w:space="0" w:color="000000"/>
            </w:tcBorders>
            <w:shd w:val="clear" w:color="auto" w:fill="auto"/>
          </w:tcPr>
          <w:p w:rsidR="007C5F86" w:rsidRPr="00534E52" w:rsidRDefault="007C5F86" w:rsidP="005C4B71">
            <w:pPr>
              <w:pStyle w:val="Contedodetabela"/>
              <w:snapToGrid w:val="0"/>
              <w:spacing w:line="360" w:lineRule="auto"/>
              <w:rPr>
                <w:rFonts w:ascii="Courier New" w:hAnsi="Courier New"/>
                <w:sz w:val="22"/>
                <w:szCs w:val="22"/>
              </w:rPr>
            </w:pPr>
            <w:r>
              <w:rPr>
                <w:rFonts w:ascii="Courier New" w:hAnsi="Courier New"/>
                <w:sz w:val="22"/>
                <w:szCs w:val="22"/>
              </w:rPr>
              <w:t>2.000</w:t>
            </w:r>
          </w:p>
        </w:tc>
        <w:tc>
          <w:tcPr>
            <w:tcW w:w="577" w:type="pct"/>
            <w:tcBorders>
              <w:left w:val="single" w:sz="1" w:space="0" w:color="000000"/>
              <w:bottom w:val="single" w:sz="1" w:space="0" w:color="000000"/>
            </w:tcBorders>
            <w:shd w:val="clear" w:color="auto" w:fill="auto"/>
          </w:tcPr>
          <w:p w:rsidR="007C5F86" w:rsidRPr="00534E52" w:rsidRDefault="007C5F86" w:rsidP="005C4B71">
            <w:pPr>
              <w:pStyle w:val="Contedodetabela"/>
              <w:snapToGrid w:val="0"/>
              <w:spacing w:line="360" w:lineRule="auto"/>
              <w:rPr>
                <w:rFonts w:ascii="Courier New" w:hAnsi="Courier New"/>
                <w:sz w:val="22"/>
                <w:szCs w:val="22"/>
              </w:rPr>
            </w:pPr>
            <w:r>
              <w:rPr>
                <w:rFonts w:ascii="Courier New" w:hAnsi="Courier New"/>
                <w:sz w:val="22"/>
                <w:szCs w:val="22"/>
              </w:rPr>
              <w:t>kg</w:t>
            </w:r>
          </w:p>
        </w:tc>
        <w:tc>
          <w:tcPr>
            <w:tcW w:w="1669" w:type="pct"/>
            <w:tcBorders>
              <w:left w:val="single" w:sz="1" w:space="0" w:color="000000"/>
              <w:bottom w:val="single" w:sz="1" w:space="0" w:color="000000"/>
            </w:tcBorders>
            <w:shd w:val="clear" w:color="auto" w:fill="auto"/>
          </w:tcPr>
          <w:p w:rsidR="007C5F86" w:rsidRPr="00534E52" w:rsidRDefault="00643719" w:rsidP="007C5F86">
            <w:pPr>
              <w:pStyle w:val="Contedodetabela"/>
              <w:snapToGrid w:val="0"/>
              <w:spacing w:line="360" w:lineRule="auto"/>
              <w:jc w:val="center"/>
              <w:rPr>
                <w:rFonts w:ascii="Courier New" w:hAnsi="Courier New"/>
                <w:sz w:val="22"/>
                <w:szCs w:val="22"/>
              </w:rPr>
            </w:pPr>
            <w:r w:rsidRPr="00643719">
              <w:rPr>
                <w:rFonts w:ascii="Courier New" w:hAnsi="Courier New" w:cs="Courier New"/>
                <w:sz w:val="22"/>
                <w:szCs w:val="22"/>
              </w:rPr>
              <w:t xml:space="preserve">FITA REAGENTE PARA VERIFICAÇÃO DE GLICEMIA CAPILAR, COM QUALQUER QUÍMICA ENZIMÁTICA E MÉTODO DE LEITURA EM MONITOR PORTÁTIL. FAIXA DE MEDIÇÃO DEVERÁ ESTAR ENTRE 20MG/DL A 500MG/DL, ACEITANDO-SE VALORES INFERIORES A 20MG/DL E SUPERIORES A 500MG/DL. CAIXA COM 50 FITAS. OBS: A </w:t>
            </w:r>
            <w:r w:rsidRPr="00643719">
              <w:rPr>
                <w:rFonts w:ascii="Courier New" w:hAnsi="Courier New" w:cs="Courier New"/>
                <w:sz w:val="22"/>
                <w:szCs w:val="22"/>
              </w:rPr>
              <w:lastRenderedPageBreak/>
              <w:t xml:space="preserve">EMPRESA DEVE SE COMPROMETER A </w:t>
            </w:r>
            <w:r w:rsidRPr="00643719">
              <w:rPr>
                <w:rFonts w:ascii="Courier New" w:hAnsi="Courier New" w:cs="Courier New"/>
                <w:b/>
                <w:sz w:val="22"/>
                <w:szCs w:val="22"/>
              </w:rPr>
              <w:t>FORNECER GRATUITAMENTE</w:t>
            </w:r>
            <w:r w:rsidRPr="00643719">
              <w:rPr>
                <w:rFonts w:ascii="Courier New" w:hAnsi="Courier New" w:cs="Courier New"/>
                <w:sz w:val="22"/>
                <w:szCs w:val="22"/>
              </w:rPr>
              <w:t xml:space="preserve"> MONITORES PARA LEITURA DOS RESULTADOS OBTIDOS COM A FITA REAGENTE, ESTIMANDO-SE A QUANTIDADE MÁXIMA EM </w:t>
            </w:r>
            <w:r w:rsidRPr="00643719">
              <w:rPr>
                <w:rFonts w:ascii="Courier New" w:hAnsi="Courier New" w:cs="Courier New"/>
                <w:b/>
                <w:sz w:val="22"/>
                <w:szCs w:val="22"/>
              </w:rPr>
              <w:t>500 MONITORES</w:t>
            </w:r>
            <w:r w:rsidRPr="00643719">
              <w:rPr>
                <w:rFonts w:ascii="Courier New" w:hAnsi="Courier New" w:cs="Courier New"/>
                <w:sz w:val="22"/>
                <w:szCs w:val="22"/>
              </w:rPr>
              <w:t>. APRESENTAÇÃO: CAIXA CONTENDO 50 TIRAS</w:t>
            </w:r>
          </w:p>
        </w:tc>
        <w:tc>
          <w:tcPr>
            <w:tcW w:w="674" w:type="pct"/>
            <w:tcBorders>
              <w:left w:val="single" w:sz="1" w:space="0" w:color="000000"/>
              <w:bottom w:val="single" w:sz="1" w:space="0" w:color="000000"/>
              <w:right w:val="single" w:sz="1" w:space="0" w:color="000000"/>
            </w:tcBorders>
          </w:tcPr>
          <w:p w:rsidR="007C5F86" w:rsidRPr="00534E52" w:rsidRDefault="007C5F86" w:rsidP="002E5428">
            <w:pPr>
              <w:pStyle w:val="Contedodetabela"/>
              <w:snapToGrid w:val="0"/>
              <w:spacing w:line="360" w:lineRule="auto"/>
              <w:jc w:val="right"/>
              <w:rPr>
                <w:rFonts w:ascii="Courier New" w:hAnsi="Courier New"/>
                <w:sz w:val="22"/>
                <w:szCs w:val="22"/>
              </w:rPr>
            </w:pPr>
          </w:p>
        </w:tc>
        <w:tc>
          <w:tcPr>
            <w:tcW w:w="676" w:type="pct"/>
            <w:tcBorders>
              <w:left w:val="single" w:sz="1" w:space="0" w:color="000000"/>
              <w:bottom w:val="single" w:sz="1" w:space="0" w:color="000000"/>
            </w:tcBorders>
            <w:shd w:val="clear" w:color="auto" w:fill="auto"/>
            <w:vAlign w:val="center"/>
          </w:tcPr>
          <w:p w:rsidR="007C5F86" w:rsidRPr="00534E52" w:rsidRDefault="007C5F86" w:rsidP="002E5428">
            <w:pPr>
              <w:pStyle w:val="Contedodetabela"/>
              <w:snapToGrid w:val="0"/>
              <w:spacing w:line="360" w:lineRule="auto"/>
              <w:jc w:val="right"/>
              <w:rPr>
                <w:rFonts w:ascii="Courier New" w:hAnsi="Courier New"/>
                <w:sz w:val="22"/>
                <w:szCs w:val="22"/>
              </w:rPr>
            </w:pPr>
          </w:p>
        </w:tc>
        <w:tc>
          <w:tcPr>
            <w:tcW w:w="617" w:type="pct"/>
            <w:tcBorders>
              <w:left w:val="single" w:sz="1" w:space="0" w:color="000000"/>
              <w:bottom w:val="single" w:sz="1" w:space="0" w:color="000000"/>
              <w:right w:val="single" w:sz="1" w:space="0" w:color="000000"/>
            </w:tcBorders>
            <w:shd w:val="clear" w:color="auto" w:fill="auto"/>
            <w:vAlign w:val="center"/>
          </w:tcPr>
          <w:p w:rsidR="007C5F86" w:rsidRPr="00534E52" w:rsidRDefault="007C5F86" w:rsidP="002E5428">
            <w:pPr>
              <w:pStyle w:val="Contedodetabela"/>
              <w:snapToGrid w:val="0"/>
              <w:spacing w:line="360" w:lineRule="auto"/>
              <w:jc w:val="right"/>
              <w:rPr>
                <w:rFonts w:ascii="Courier New" w:hAnsi="Courier New"/>
                <w:sz w:val="22"/>
                <w:szCs w:val="22"/>
              </w:rPr>
            </w:pPr>
          </w:p>
        </w:tc>
      </w:tr>
    </w:tbl>
    <w:p w:rsidR="00BB228A" w:rsidRDefault="00BB228A" w:rsidP="00EC1CA6">
      <w:pPr>
        <w:spacing w:line="240" w:lineRule="auto"/>
        <w:jc w:val="center"/>
        <w:rPr>
          <w:rFonts w:ascii="Courier New" w:hAnsi="Courier New" w:cs="Courier New"/>
          <w:sz w:val="20"/>
          <w:szCs w:val="20"/>
          <w:u w:val="single"/>
        </w:rPr>
      </w:pPr>
    </w:p>
    <w:p w:rsidR="005D44A7" w:rsidRDefault="005D44A7" w:rsidP="00EC1CA6">
      <w:pPr>
        <w:spacing w:line="240" w:lineRule="auto"/>
        <w:jc w:val="center"/>
        <w:rPr>
          <w:rFonts w:ascii="Courier New" w:hAnsi="Courier New" w:cs="Courier New"/>
          <w:sz w:val="20"/>
          <w:szCs w:val="20"/>
          <w:u w:val="single"/>
        </w:rPr>
      </w:pPr>
      <w:r>
        <w:rPr>
          <w:rFonts w:ascii="Courier New" w:hAnsi="Courier New" w:cs="Courier New"/>
          <w:sz w:val="20"/>
          <w:szCs w:val="20"/>
          <w:u w:val="single"/>
        </w:rPr>
        <w:t>CONDIÇÕES</w:t>
      </w:r>
    </w:p>
    <w:p w:rsidR="005D44A7" w:rsidRPr="0033696F" w:rsidRDefault="005D44A7" w:rsidP="005D44A7">
      <w:pPr>
        <w:autoSpaceDE w:val="0"/>
        <w:autoSpaceDN w:val="0"/>
        <w:adjustRightInd w:val="0"/>
        <w:spacing w:after="28" w:line="360" w:lineRule="auto"/>
        <w:ind w:firstLine="708"/>
        <w:jc w:val="both"/>
        <w:rPr>
          <w:rFonts w:ascii="Courier New" w:hAnsi="Courier New" w:cs="Courier New"/>
          <w:color w:val="000000"/>
          <w:lang w:eastAsia="pt-BR"/>
        </w:rPr>
      </w:pPr>
      <w:r w:rsidRPr="0033696F">
        <w:rPr>
          <w:rFonts w:ascii="Courier New" w:hAnsi="Courier New" w:cs="Courier New"/>
          <w:color w:val="000000"/>
          <w:lang w:eastAsia="pt-BR"/>
        </w:rPr>
        <w:t xml:space="preserve">Os </w:t>
      </w:r>
      <w:r w:rsidR="00112641">
        <w:rPr>
          <w:rFonts w:ascii="Courier New" w:hAnsi="Courier New" w:cs="Courier New"/>
          <w:color w:val="000000"/>
          <w:lang w:eastAsia="pt-BR"/>
        </w:rPr>
        <w:t>objetos</w:t>
      </w:r>
      <w:r w:rsidRPr="0033696F">
        <w:rPr>
          <w:rFonts w:ascii="Courier New" w:hAnsi="Courier New" w:cs="Courier New"/>
          <w:color w:val="000000"/>
          <w:lang w:eastAsia="pt-BR"/>
        </w:rPr>
        <w:t xml:space="preserve"> serão </w:t>
      </w:r>
      <w:r>
        <w:rPr>
          <w:rFonts w:ascii="Courier New" w:hAnsi="Courier New" w:cs="Courier New"/>
          <w:color w:val="000000"/>
          <w:lang w:eastAsia="pt-BR"/>
        </w:rPr>
        <w:t>fornecidos</w:t>
      </w:r>
      <w:r w:rsidRPr="0033696F">
        <w:rPr>
          <w:rFonts w:ascii="Courier New" w:hAnsi="Courier New" w:cs="Courier New"/>
          <w:color w:val="000000"/>
          <w:lang w:eastAsia="pt-BR"/>
        </w:rPr>
        <w:t xml:space="preserve"> através de Ordem de Serviço expedida pela Prefeitura, na qual </w:t>
      </w:r>
      <w:r>
        <w:rPr>
          <w:rFonts w:ascii="Courier New" w:hAnsi="Courier New" w:cs="Courier New"/>
          <w:color w:val="000000"/>
          <w:lang w:eastAsia="pt-BR"/>
        </w:rPr>
        <w:t xml:space="preserve">indicará os </w:t>
      </w:r>
      <w:r w:rsidR="00112641">
        <w:rPr>
          <w:rFonts w:ascii="Courier New" w:hAnsi="Courier New" w:cs="Courier New"/>
          <w:color w:val="000000"/>
          <w:lang w:eastAsia="pt-BR"/>
        </w:rPr>
        <w:t>objetos</w:t>
      </w:r>
      <w:r>
        <w:rPr>
          <w:rFonts w:ascii="Courier New" w:hAnsi="Courier New" w:cs="Courier New"/>
          <w:color w:val="000000"/>
          <w:lang w:eastAsia="pt-BR"/>
        </w:rPr>
        <w:t xml:space="preserve"> a serem adquiridos</w:t>
      </w:r>
      <w:r w:rsidRPr="0033696F">
        <w:rPr>
          <w:rFonts w:ascii="Courier New" w:hAnsi="Courier New" w:cs="Courier New"/>
          <w:color w:val="000000"/>
          <w:lang w:eastAsia="pt-BR"/>
        </w:rPr>
        <w:t xml:space="preserve">. O prazo máximo de </w:t>
      </w:r>
      <w:r>
        <w:rPr>
          <w:rFonts w:ascii="Courier New" w:hAnsi="Courier New" w:cs="Courier New"/>
          <w:color w:val="000000"/>
          <w:lang w:eastAsia="pt-BR"/>
        </w:rPr>
        <w:t xml:space="preserve">fornecimento dos </w:t>
      </w:r>
      <w:r w:rsidR="00112641">
        <w:rPr>
          <w:rFonts w:ascii="Courier New" w:hAnsi="Courier New" w:cs="Courier New"/>
          <w:color w:val="000000"/>
          <w:lang w:eastAsia="pt-BR"/>
        </w:rPr>
        <w:t>objetos</w:t>
      </w:r>
      <w:r w:rsidRPr="0033696F">
        <w:rPr>
          <w:rFonts w:ascii="Courier New" w:hAnsi="Courier New" w:cs="Courier New"/>
          <w:color w:val="000000"/>
          <w:lang w:eastAsia="pt-BR"/>
        </w:rPr>
        <w:t xml:space="preserve"> deverá ser fielmente cumprido, sob pena de cancelamento do registro. </w:t>
      </w:r>
    </w:p>
    <w:p w:rsidR="005D44A7" w:rsidRDefault="005D44A7" w:rsidP="005D44A7">
      <w:pPr>
        <w:autoSpaceDE w:val="0"/>
        <w:autoSpaceDN w:val="0"/>
        <w:adjustRightInd w:val="0"/>
        <w:spacing w:after="28" w:line="360" w:lineRule="auto"/>
        <w:ind w:firstLine="708"/>
        <w:jc w:val="both"/>
        <w:rPr>
          <w:rFonts w:ascii="Courier New" w:hAnsi="Courier New" w:cs="Courier New"/>
          <w:color w:val="000000"/>
          <w:lang w:eastAsia="pt-BR"/>
        </w:rPr>
      </w:pPr>
      <w:r w:rsidRPr="0033696F">
        <w:rPr>
          <w:rFonts w:ascii="Courier New" w:hAnsi="Courier New" w:cs="Courier New"/>
          <w:color w:val="000000"/>
          <w:lang w:eastAsia="pt-BR"/>
        </w:rPr>
        <w:t xml:space="preserve">O licitante vencedor deverá atender e cumprir, fielmente, todas as determinações da Prefeitura, com relação à </w:t>
      </w:r>
      <w:r>
        <w:rPr>
          <w:rFonts w:ascii="Courier New" w:hAnsi="Courier New" w:cs="Courier New"/>
          <w:color w:val="000000"/>
          <w:lang w:eastAsia="pt-BR"/>
        </w:rPr>
        <w:t xml:space="preserve">entrega dos </w:t>
      </w:r>
      <w:r w:rsidR="00112641">
        <w:rPr>
          <w:rFonts w:ascii="Courier New" w:hAnsi="Courier New" w:cs="Courier New"/>
          <w:color w:val="000000"/>
          <w:lang w:eastAsia="pt-BR"/>
        </w:rPr>
        <w:t>objetos</w:t>
      </w:r>
      <w:r w:rsidRPr="0033696F">
        <w:rPr>
          <w:rFonts w:ascii="Courier New" w:hAnsi="Courier New" w:cs="Courier New"/>
          <w:color w:val="000000"/>
          <w:lang w:eastAsia="pt-BR"/>
        </w:rPr>
        <w:t>, bem como, apresentar, sempre que solicitado, documentos comprobatórios de quitação de encargos trabalhistas, previdenciários, acidentários e outros previstos em lei</w:t>
      </w:r>
      <w:r>
        <w:rPr>
          <w:rFonts w:ascii="Courier New" w:hAnsi="Courier New" w:cs="Courier New"/>
          <w:color w:val="000000"/>
          <w:lang w:eastAsia="pt-BR"/>
        </w:rPr>
        <w:t>.</w:t>
      </w:r>
    </w:p>
    <w:p w:rsidR="005F2BFF" w:rsidRDefault="005F2BFF" w:rsidP="00AC68A0">
      <w:pPr>
        <w:pStyle w:val="SemEspaamento"/>
        <w:spacing w:line="360" w:lineRule="auto"/>
        <w:jc w:val="both"/>
        <w:rPr>
          <w:rFonts w:ascii="Courier New" w:hAnsi="Courier New" w:cs="Courier New"/>
        </w:rPr>
      </w:pPr>
    </w:p>
    <w:p w:rsidR="00AE35D5" w:rsidRDefault="00AE35D5"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7C5F86" w:rsidRDefault="007C5F86" w:rsidP="00AC68A0">
      <w:pPr>
        <w:pStyle w:val="SemEspaamento"/>
        <w:spacing w:line="360" w:lineRule="auto"/>
        <w:jc w:val="both"/>
        <w:rPr>
          <w:rFonts w:ascii="Courier New" w:hAnsi="Courier New" w:cs="Courier New"/>
        </w:rPr>
      </w:pPr>
    </w:p>
    <w:p w:rsidR="00947B33" w:rsidRPr="00A44199" w:rsidRDefault="00947B33" w:rsidP="00A44199">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6" w:name="_Toc474327190"/>
      <w:r w:rsidRPr="00A44199">
        <w:rPr>
          <w:rFonts w:ascii="Courier New" w:hAnsi="Courier New" w:cs="Courier New"/>
          <w:b/>
          <w:sz w:val="32"/>
          <w:szCs w:val="32"/>
        </w:rPr>
        <w:t>ANEXO II</w:t>
      </w:r>
      <w:r w:rsidR="0033696F">
        <w:rPr>
          <w:rFonts w:ascii="Courier New" w:hAnsi="Courier New" w:cs="Courier New"/>
          <w:b/>
          <w:sz w:val="32"/>
          <w:szCs w:val="32"/>
        </w:rPr>
        <w:t>I</w:t>
      </w:r>
      <w:r w:rsidR="00025D58" w:rsidRPr="00A44199">
        <w:rPr>
          <w:rFonts w:ascii="Courier New" w:hAnsi="Courier New" w:cs="Courier New"/>
          <w:b/>
          <w:sz w:val="32"/>
          <w:szCs w:val="32"/>
        </w:rPr>
        <w:t xml:space="preserve"> - DECLARAÇÃO</w:t>
      </w:r>
      <w:bookmarkEnd w:id="6"/>
    </w:p>
    <w:p w:rsidR="00947B33" w:rsidRPr="00AC68A0" w:rsidRDefault="00947B33" w:rsidP="00AC68A0">
      <w:pPr>
        <w:pStyle w:val="SemEspaamento"/>
        <w:spacing w:line="360" w:lineRule="auto"/>
        <w:jc w:val="both"/>
        <w:rPr>
          <w:rFonts w:ascii="Courier New" w:hAnsi="Courier New" w:cs="Courier New"/>
          <w:b/>
        </w:rPr>
      </w:pPr>
    </w:p>
    <w:p w:rsidR="00025D58" w:rsidRDefault="00025D58" w:rsidP="00AC68A0">
      <w:pPr>
        <w:pStyle w:val="SemEspaamento"/>
        <w:spacing w:line="360" w:lineRule="auto"/>
        <w:jc w:val="both"/>
        <w:rPr>
          <w:rFonts w:ascii="Courier New" w:hAnsi="Courier New" w:cs="Courier New"/>
          <w:b/>
        </w:rPr>
      </w:pPr>
    </w:p>
    <w:p w:rsidR="00025D58" w:rsidRDefault="00025D58" w:rsidP="00AC68A0">
      <w:pPr>
        <w:pStyle w:val="SemEspaamento"/>
        <w:spacing w:line="360" w:lineRule="auto"/>
        <w:jc w:val="both"/>
        <w:rPr>
          <w:rFonts w:ascii="Courier New" w:hAnsi="Courier New" w:cs="Courier New"/>
          <w:b/>
        </w:rPr>
      </w:pPr>
    </w:p>
    <w:p w:rsidR="00947B33" w:rsidRDefault="00947B33" w:rsidP="00AC68A0">
      <w:pPr>
        <w:pStyle w:val="SemEspaamento"/>
        <w:spacing w:line="360" w:lineRule="auto"/>
        <w:jc w:val="both"/>
        <w:rPr>
          <w:rFonts w:ascii="Courier New" w:hAnsi="Courier New" w:cs="Courier New"/>
          <w:b/>
        </w:rPr>
      </w:pPr>
      <w:r w:rsidRPr="00AC68A0">
        <w:rPr>
          <w:rFonts w:ascii="Courier New" w:hAnsi="Courier New" w:cs="Courier New"/>
          <w:b/>
        </w:rPr>
        <w:t>PRE</w:t>
      </w:r>
      <w:r w:rsidR="00334025" w:rsidRPr="00AC68A0">
        <w:rPr>
          <w:rFonts w:ascii="Courier New" w:hAnsi="Courier New" w:cs="Courier New"/>
          <w:b/>
        </w:rPr>
        <w:t xml:space="preserve">GÃO PRESENCIAL Nº </w:t>
      </w:r>
      <w:r w:rsidR="008B4CEA">
        <w:rPr>
          <w:rFonts w:ascii="Courier New" w:hAnsi="Courier New" w:cs="Courier New"/>
          <w:b/>
        </w:rPr>
        <w:t>015/2017</w:t>
      </w:r>
      <w:r w:rsidRPr="00AC68A0">
        <w:rPr>
          <w:rFonts w:ascii="Courier New" w:hAnsi="Courier New" w:cs="Courier New"/>
          <w:b/>
        </w:rPr>
        <w:t>.</w:t>
      </w:r>
    </w:p>
    <w:p w:rsidR="00025D58" w:rsidRDefault="00025D58" w:rsidP="00AC68A0">
      <w:pPr>
        <w:pStyle w:val="SemEspaamento"/>
        <w:spacing w:line="360" w:lineRule="auto"/>
        <w:jc w:val="both"/>
        <w:rPr>
          <w:rFonts w:ascii="Courier New" w:hAnsi="Courier New" w:cs="Courier New"/>
          <w:b/>
        </w:rPr>
      </w:pPr>
      <w:r>
        <w:rPr>
          <w:rFonts w:ascii="Courier New" w:hAnsi="Courier New" w:cs="Courier New"/>
          <w:b/>
        </w:rPr>
        <w:t>PROCESSO Nº</w:t>
      </w:r>
      <w:r w:rsidR="008B4CEA">
        <w:rPr>
          <w:rFonts w:ascii="Courier New" w:hAnsi="Courier New" w:cs="Courier New"/>
          <w:b/>
        </w:rPr>
        <w:t>018/2017</w:t>
      </w:r>
    </w:p>
    <w:p w:rsidR="00025D58" w:rsidRPr="00AC68A0" w:rsidRDefault="00025D58"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025D58" w:rsidP="00025D58">
      <w:pPr>
        <w:pStyle w:val="SemEspaamento"/>
        <w:spacing w:line="360" w:lineRule="auto"/>
        <w:ind w:firstLine="708"/>
        <w:jc w:val="both"/>
        <w:rPr>
          <w:rFonts w:ascii="Courier New" w:hAnsi="Courier New" w:cs="Courier New"/>
        </w:rPr>
      </w:pPr>
      <w:r>
        <w:rPr>
          <w:rFonts w:ascii="Courier New" w:hAnsi="Courier New" w:cs="Courier New"/>
        </w:rPr>
        <w:t>A empresa __________________________________________, CNPJ __________________,</w:t>
      </w:r>
      <w:r w:rsidR="00947B33" w:rsidRPr="00AC68A0">
        <w:rPr>
          <w:rFonts w:ascii="Courier New" w:hAnsi="Courier New" w:cs="Courier New"/>
        </w:rPr>
        <w:t xml:space="preserve"> DECLARA, para todos os fins e efeitos da Lei Federal nº8.666/93, sob as penalidades cabíveis, responsabilizando-se pelo inteiro teor desta declaração, que:</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b/>
        <w:t>a) obriga-se, sob as penalidades cabíveis, a declaração à superveniência de fato impeditivo da habilitação, (quando for o caso).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b/>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Santa </w:t>
      </w:r>
      <w:r w:rsidR="00B81A96" w:rsidRPr="00AC68A0">
        <w:rPr>
          <w:rFonts w:ascii="Courier New" w:hAnsi="Courier New" w:cs="Courier New"/>
        </w:rPr>
        <w:t>Adélia</w:t>
      </w:r>
      <w:r w:rsidR="00334025" w:rsidRPr="00AC68A0">
        <w:rPr>
          <w:rFonts w:ascii="Courier New" w:hAnsi="Courier New" w:cs="Courier New"/>
        </w:rPr>
        <w:t xml:space="preserve">, ___de __________ </w:t>
      </w:r>
      <w:proofErr w:type="spellStart"/>
      <w:r w:rsidR="00334025" w:rsidRPr="00AC68A0">
        <w:rPr>
          <w:rFonts w:ascii="Courier New" w:hAnsi="Courier New" w:cs="Courier New"/>
        </w:rPr>
        <w:t>de</w:t>
      </w:r>
      <w:proofErr w:type="spellEnd"/>
      <w:r w:rsidR="005C4B71">
        <w:rPr>
          <w:rFonts w:ascii="Courier New" w:hAnsi="Courier New" w:cs="Courier New"/>
        </w:rPr>
        <w:t xml:space="preserve"> </w:t>
      </w:r>
      <w:r w:rsidR="00A244E5">
        <w:rPr>
          <w:rFonts w:ascii="Courier New" w:hAnsi="Courier New" w:cs="Courier New"/>
        </w:rPr>
        <w:t>2017</w:t>
      </w:r>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___________________________________________________</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Nome do licitante e assinatura do seu representante</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025D58" w:rsidRDefault="00025D58" w:rsidP="00AC68A0">
      <w:pPr>
        <w:pStyle w:val="SemEspaamento"/>
        <w:spacing w:line="360" w:lineRule="auto"/>
        <w:jc w:val="both"/>
        <w:rPr>
          <w:rFonts w:ascii="Courier New" w:hAnsi="Courier New" w:cs="Courier New"/>
        </w:rPr>
      </w:pPr>
    </w:p>
    <w:p w:rsidR="00947B33" w:rsidRPr="00A44199" w:rsidRDefault="0033696F" w:rsidP="00A44199">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7" w:name="_Toc474327191"/>
      <w:r>
        <w:rPr>
          <w:rFonts w:ascii="Courier New" w:hAnsi="Courier New" w:cs="Courier New"/>
          <w:b/>
          <w:sz w:val="32"/>
          <w:szCs w:val="32"/>
        </w:rPr>
        <w:t>ANEXO IV</w:t>
      </w:r>
      <w:r w:rsidR="00025D58" w:rsidRPr="00A44199">
        <w:rPr>
          <w:rFonts w:ascii="Courier New" w:hAnsi="Courier New" w:cs="Courier New"/>
          <w:b/>
          <w:sz w:val="32"/>
          <w:szCs w:val="32"/>
        </w:rPr>
        <w:t xml:space="preserve"> – DECLARAÇÃO QUE NÃO EMPREGA MENORES</w:t>
      </w:r>
      <w:bookmarkEnd w:id="7"/>
    </w:p>
    <w:p w:rsidR="00025D58" w:rsidRDefault="00025D58" w:rsidP="00AC68A0">
      <w:pPr>
        <w:pStyle w:val="SemEspaamento"/>
        <w:spacing w:line="360" w:lineRule="auto"/>
        <w:jc w:val="both"/>
        <w:rPr>
          <w:rFonts w:ascii="Courier New" w:hAnsi="Courier New" w:cs="Courier New"/>
          <w:b/>
          <w:bCs/>
        </w:rPr>
      </w:pPr>
    </w:p>
    <w:p w:rsidR="00025D58" w:rsidRDefault="00025D58" w:rsidP="00AC68A0">
      <w:pPr>
        <w:pStyle w:val="SemEspaamento"/>
        <w:spacing w:line="360" w:lineRule="auto"/>
        <w:jc w:val="both"/>
        <w:rPr>
          <w:rFonts w:ascii="Courier New" w:hAnsi="Courier New" w:cs="Courier New"/>
          <w:b/>
          <w:bCs/>
        </w:rPr>
      </w:pPr>
    </w:p>
    <w:p w:rsidR="00025D58" w:rsidRDefault="00025D58" w:rsidP="00AC68A0">
      <w:pPr>
        <w:pStyle w:val="SemEspaamento"/>
        <w:spacing w:line="360" w:lineRule="auto"/>
        <w:jc w:val="both"/>
        <w:rPr>
          <w:rFonts w:ascii="Courier New" w:hAnsi="Courier New" w:cs="Courier New"/>
          <w:b/>
          <w:bCs/>
        </w:rPr>
      </w:pPr>
    </w:p>
    <w:p w:rsidR="00947B33" w:rsidRDefault="000C116B" w:rsidP="00AC68A0">
      <w:pPr>
        <w:pStyle w:val="SemEspaamento"/>
        <w:spacing w:line="360" w:lineRule="auto"/>
        <w:jc w:val="both"/>
        <w:rPr>
          <w:rFonts w:ascii="Courier New" w:hAnsi="Courier New" w:cs="Courier New"/>
          <w:b/>
          <w:bCs/>
        </w:rPr>
      </w:pPr>
      <w:r w:rsidRPr="00AC68A0">
        <w:rPr>
          <w:rFonts w:ascii="Courier New" w:hAnsi="Courier New" w:cs="Courier New"/>
          <w:b/>
          <w:bCs/>
        </w:rPr>
        <w:t xml:space="preserve">PREGÃO PRESENCIAL N.º </w:t>
      </w:r>
      <w:r w:rsidR="008B4CEA">
        <w:rPr>
          <w:rFonts w:ascii="Courier New" w:hAnsi="Courier New" w:cs="Courier New"/>
          <w:b/>
          <w:bCs/>
        </w:rPr>
        <w:t>015/2017</w:t>
      </w:r>
    </w:p>
    <w:p w:rsidR="00025D58" w:rsidRDefault="00025D58" w:rsidP="00AC68A0">
      <w:pPr>
        <w:pStyle w:val="SemEspaamento"/>
        <w:spacing w:line="360" w:lineRule="auto"/>
        <w:jc w:val="both"/>
        <w:rPr>
          <w:rFonts w:ascii="Courier New" w:hAnsi="Courier New" w:cs="Courier New"/>
          <w:b/>
          <w:bCs/>
        </w:rPr>
      </w:pPr>
      <w:r>
        <w:rPr>
          <w:rFonts w:ascii="Courier New" w:hAnsi="Courier New" w:cs="Courier New"/>
          <w:b/>
          <w:bCs/>
        </w:rPr>
        <w:t>PROCESSO Nº</w:t>
      </w:r>
      <w:r w:rsidR="008B4CEA">
        <w:rPr>
          <w:rFonts w:ascii="Courier New" w:hAnsi="Courier New" w:cs="Courier New"/>
          <w:b/>
          <w:bCs/>
        </w:rPr>
        <w:t>018/2017</w:t>
      </w:r>
    </w:p>
    <w:p w:rsidR="004231CC" w:rsidRPr="00AC68A0" w:rsidRDefault="004231CC"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b/>
          <w:bCs/>
        </w:rPr>
      </w:pPr>
    </w:p>
    <w:p w:rsidR="00591242" w:rsidRDefault="00947B33" w:rsidP="004231CC">
      <w:pPr>
        <w:pStyle w:val="SemEspaamento"/>
        <w:pBdr>
          <w:top w:val="single" w:sz="4" w:space="1" w:color="auto"/>
          <w:left w:val="single" w:sz="4" w:space="4" w:color="auto"/>
          <w:bottom w:val="single" w:sz="4" w:space="1" w:color="auto"/>
          <w:right w:val="single" w:sz="4" w:space="4" w:color="auto"/>
        </w:pBdr>
        <w:spacing w:line="360" w:lineRule="auto"/>
        <w:jc w:val="center"/>
        <w:rPr>
          <w:rFonts w:ascii="Courier New" w:hAnsi="Courier New" w:cs="Courier New"/>
          <w:b/>
        </w:rPr>
      </w:pPr>
      <w:r w:rsidRPr="00AC68A0">
        <w:rPr>
          <w:rFonts w:ascii="Courier New" w:hAnsi="Courier New" w:cs="Courier New"/>
          <w:b/>
        </w:rPr>
        <w:t>DECLARAÇÃO EM ATENDIMENTO AO INCISO V DO ART. 27 DA</w:t>
      </w:r>
    </w:p>
    <w:p w:rsidR="00947B33" w:rsidRPr="00AC68A0" w:rsidRDefault="00947B33" w:rsidP="004231CC">
      <w:pPr>
        <w:pStyle w:val="SemEspaamento"/>
        <w:pBdr>
          <w:top w:val="single" w:sz="4" w:space="1" w:color="auto"/>
          <w:left w:val="single" w:sz="4" w:space="4" w:color="auto"/>
          <w:bottom w:val="single" w:sz="4" w:space="1" w:color="auto"/>
          <w:right w:val="single" w:sz="4" w:space="4" w:color="auto"/>
        </w:pBdr>
        <w:spacing w:line="360" w:lineRule="auto"/>
        <w:jc w:val="center"/>
        <w:rPr>
          <w:rFonts w:ascii="Courier New" w:hAnsi="Courier New" w:cs="Courier New"/>
          <w:b/>
        </w:rPr>
      </w:pPr>
      <w:r w:rsidRPr="00AC68A0">
        <w:rPr>
          <w:rFonts w:ascii="Courier New" w:hAnsi="Courier New" w:cs="Courier New"/>
          <w:b/>
        </w:rPr>
        <w:t>LEI FEDERAL N. º 8.666/93 (MÃO-DE-OBRA DE MENORES)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______________________________________________, inscrita no CNPJ n. º____________________, por intermédio de seu representante legal, o (a) </w:t>
      </w:r>
      <w:proofErr w:type="spellStart"/>
      <w:r w:rsidRPr="00AC68A0">
        <w:rPr>
          <w:rFonts w:ascii="Courier New" w:hAnsi="Courier New" w:cs="Courier New"/>
        </w:rPr>
        <w:t>Sr</w:t>
      </w:r>
      <w:proofErr w:type="spellEnd"/>
      <w:r w:rsidRPr="00AC68A0">
        <w:rPr>
          <w:rFonts w:ascii="Courier New" w:hAnsi="Courier New" w:cs="Courier New"/>
        </w:rPr>
        <w:t xml:space="preserve"> (a). ______________________________, portador (a) da Carteira de Identidade n. º ________________ e do CPF n. º ______________, DECLARA, para fins do disposto no inciso V do art. 27 da Lei Federal nº 8.666, de 21.06.1993, acrescido pela Lei Federal nº 9.854, de 27.10.1999 (inciso XXXIII do art. 7. º da Constituição Federal), que não emprega menor de dezoito anos em trabalho noturno, perigoso ou insalubre e não emprega menor de dezesseis anos.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Ressalva: emprega menor, a partir de quatorze anos, na condição de aprendiz </w:t>
      </w:r>
      <w:proofErr w:type="gramStart"/>
      <w:r w:rsidRPr="00AC68A0">
        <w:rPr>
          <w:rFonts w:ascii="Courier New" w:hAnsi="Courier New" w:cs="Courier New"/>
        </w:rPr>
        <w:t>( )</w:t>
      </w:r>
      <w:proofErr w:type="gramEnd"/>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Santa </w:t>
      </w:r>
      <w:r w:rsidR="004231CC" w:rsidRPr="00AC68A0">
        <w:rPr>
          <w:rFonts w:ascii="Courier New" w:hAnsi="Courier New" w:cs="Courier New"/>
        </w:rPr>
        <w:t>Adélia</w:t>
      </w:r>
      <w:r w:rsidRPr="00AC68A0">
        <w:rPr>
          <w:rFonts w:ascii="Courier New" w:hAnsi="Courier New" w:cs="Courier New"/>
        </w:rPr>
        <w:t>,</w:t>
      </w:r>
      <w:r w:rsidR="00334025" w:rsidRPr="00AC68A0">
        <w:rPr>
          <w:rFonts w:ascii="Courier New" w:hAnsi="Courier New" w:cs="Courier New"/>
        </w:rPr>
        <w:t xml:space="preserve"> _____ de ______________ de</w:t>
      </w:r>
      <w:r w:rsidR="00A244E5">
        <w:rPr>
          <w:rFonts w:ascii="Courier New" w:hAnsi="Courier New" w:cs="Courier New"/>
        </w:rPr>
        <w:t>2017</w:t>
      </w:r>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_____________________________________</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Assinatura do Representante Legal</w:t>
      </w:r>
    </w:p>
    <w:p w:rsidR="004231CC" w:rsidRDefault="004231CC"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r w:rsidRPr="00AC68A0">
        <w:rPr>
          <w:rFonts w:ascii="Courier New" w:hAnsi="Courier New" w:cs="Courier New"/>
          <w:b/>
        </w:rPr>
        <w:t>Observação: em caso afirmativo, assinalar a ressalva acima</w:t>
      </w:r>
      <w:r w:rsidR="004231CC">
        <w:rPr>
          <w:rFonts w:ascii="Courier New" w:hAnsi="Courier New" w:cs="Courier New"/>
          <w:b/>
        </w:rPr>
        <w:t>.</w:t>
      </w:r>
    </w:p>
    <w:p w:rsidR="00947B33" w:rsidRDefault="00947B33" w:rsidP="00AC68A0">
      <w:pPr>
        <w:pStyle w:val="SemEspaamento"/>
        <w:spacing w:line="360" w:lineRule="auto"/>
        <w:jc w:val="both"/>
        <w:rPr>
          <w:rFonts w:ascii="Courier New" w:hAnsi="Courier New" w:cs="Courier New"/>
          <w:b/>
        </w:rPr>
      </w:pPr>
    </w:p>
    <w:p w:rsidR="000416DF" w:rsidRPr="00AC68A0" w:rsidRDefault="000416DF"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0F6FD4" w:rsidRDefault="000F6FD4" w:rsidP="00AC68A0">
      <w:pPr>
        <w:pStyle w:val="SemEspaamento"/>
        <w:spacing w:line="360" w:lineRule="auto"/>
        <w:jc w:val="both"/>
        <w:rPr>
          <w:rFonts w:ascii="Courier New" w:hAnsi="Courier New" w:cs="Courier New"/>
          <w:b/>
        </w:rPr>
      </w:pPr>
    </w:p>
    <w:p w:rsidR="00947B33" w:rsidRPr="00A44199" w:rsidRDefault="0033696F" w:rsidP="00A44199">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8" w:name="_Toc474327192"/>
      <w:r>
        <w:rPr>
          <w:rFonts w:ascii="Courier New" w:hAnsi="Courier New" w:cs="Courier New"/>
          <w:b/>
          <w:sz w:val="32"/>
          <w:szCs w:val="32"/>
        </w:rPr>
        <w:t xml:space="preserve">ANEXO </w:t>
      </w:r>
      <w:r w:rsidR="00947B33" w:rsidRPr="00A44199">
        <w:rPr>
          <w:rFonts w:ascii="Courier New" w:hAnsi="Courier New" w:cs="Courier New"/>
          <w:b/>
          <w:sz w:val="32"/>
          <w:szCs w:val="32"/>
        </w:rPr>
        <w:t>V</w:t>
      </w:r>
      <w:r w:rsidR="004231CC" w:rsidRPr="00A44199">
        <w:rPr>
          <w:rFonts w:ascii="Courier New" w:hAnsi="Courier New" w:cs="Courier New"/>
          <w:b/>
          <w:sz w:val="32"/>
          <w:szCs w:val="32"/>
        </w:rPr>
        <w:t xml:space="preserve"> - CREDENCIAMENTO</w:t>
      </w:r>
      <w:bookmarkEnd w:id="8"/>
    </w:p>
    <w:p w:rsidR="00947B33" w:rsidRPr="00AC68A0" w:rsidRDefault="00947B33"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947B33" w:rsidRDefault="00334025" w:rsidP="00AC68A0">
      <w:pPr>
        <w:pStyle w:val="SemEspaamento"/>
        <w:spacing w:line="360" w:lineRule="auto"/>
        <w:jc w:val="both"/>
        <w:rPr>
          <w:rFonts w:ascii="Courier New" w:hAnsi="Courier New" w:cs="Courier New"/>
          <w:b/>
        </w:rPr>
      </w:pPr>
      <w:r w:rsidRPr="00AC68A0">
        <w:rPr>
          <w:rFonts w:ascii="Courier New" w:hAnsi="Courier New" w:cs="Courier New"/>
          <w:b/>
        </w:rPr>
        <w:t xml:space="preserve">PREGÃO PRESENCIAL n.º </w:t>
      </w:r>
      <w:r w:rsidR="008B4CEA">
        <w:rPr>
          <w:rFonts w:ascii="Courier New" w:hAnsi="Courier New" w:cs="Courier New"/>
          <w:b/>
        </w:rPr>
        <w:t>015/2017</w:t>
      </w:r>
    </w:p>
    <w:p w:rsidR="004231CC" w:rsidRPr="00AC68A0" w:rsidRDefault="004231CC" w:rsidP="00AC68A0">
      <w:pPr>
        <w:pStyle w:val="SemEspaamento"/>
        <w:spacing w:line="360" w:lineRule="auto"/>
        <w:jc w:val="both"/>
        <w:rPr>
          <w:rFonts w:ascii="Courier New" w:hAnsi="Courier New" w:cs="Courier New"/>
          <w:b/>
        </w:rPr>
      </w:pPr>
      <w:r>
        <w:rPr>
          <w:rFonts w:ascii="Courier New" w:hAnsi="Courier New" w:cs="Courier New"/>
          <w:b/>
        </w:rPr>
        <w:t>PROCESSO Nº</w:t>
      </w:r>
      <w:r w:rsidR="008B4CEA">
        <w:rPr>
          <w:rFonts w:ascii="Courier New" w:hAnsi="Courier New" w:cs="Courier New"/>
          <w:b/>
        </w:rPr>
        <w:t>018/2017</w:t>
      </w:r>
    </w:p>
    <w:p w:rsidR="00947B33" w:rsidRPr="00AC68A0" w:rsidRDefault="00947B33" w:rsidP="00AC68A0">
      <w:pPr>
        <w:pStyle w:val="SemEspaamento"/>
        <w:spacing w:line="360" w:lineRule="auto"/>
        <w:jc w:val="both"/>
        <w:rPr>
          <w:rFonts w:ascii="Courier New" w:hAnsi="Courier New" w:cs="Courier New"/>
        </w:rPr>
      </w:pPr>
    </w:p>
    <w:p w:rsidR="005D44A7" w:rsidRPr="004231CC" w:rsidRDefault="005D44A7" w:rsidP="005D44A7">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Courier New" w:hAnsi="Courier New" w:cs="Courier New"/>
          <w:b/>
          <w:sz w:val="32"/>
          <w:szCs w:val="32"/>
        </w:rPr>
      </w:pPr>
      <w:r w:rsidRPr="00A44199">
        <w:rPr>
          <w:rFonts w:ascii="Courier New" w:hAnsi="Courier New" w:cs="Courier New"/>
          <w:b/>
          <w:sz w:val="32"/>
          <w:szCs w:val="32"/>
          <w:shd w:val="clear" w:color="auto" w:fill="FFFFFF"/>
        </w:rPr>
        <w:t>CREDENCIAMENTO</w:t>
      </w:r>
    </w:p>
    <w:p w:rsidR="005D44A7" w:rsidRPr="00AC68A0" w:rsidRDefault="005D44A7" w:rsidP="005D44A7">
      <w:pPr>
        <w:pStyle w:val="SemEspaamento"/>
        <w:spacing w:line="360" w:lineRule="auto"/>
        <w:jc w:val="both"/>
        <w:rPr>
          <w:rFonts w:ascii="Courier New" w:hAnsi="Courier New" w:cs="Courier New"/>
          <w:b/>
        </w:rPr>
      </w:pPr>
    </w:p>
    <w:p w:rsidR="005D44A7" w:rsidRPr="00AC68A0" w:rsidRDefault="005D44A7" w:rsidP="005D44A7">
      <w:pPr>
        <w:pStyle w:val="SemEspaamento"/>
        <w:spacing w:line="360" w:lineRule="auto"/>
        <w:jc w:val="both"/>
        <w:rPr>
          <w:rFonts w:ascii="Courier New" w:hAnsi="Courier New" w:cs="Courier New"/>
          <w:b/>
        </w:rPr>
      </w:pPr>
    </w:p>
    <w:p w:rsidR="005D44A7" w:rsidRPr="00A274E9"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b/>
          <w:u w:val="single"/>
          <w:lang w:eastAsia="pt-BR"/>
        </w:rPr>
        <w:t>OUTORGANTE:</w:t>
      </w:r>
      <w:r w:rsidRPr="00A274E9">
        <w:rPr>
          <w:rFonts w:ascii="Courier New" w:hAnsi="Courier New" w:cs="Courier New"/>
          <w:lang w:eastAsia="pt-BR"/>
        </w:rPr>
        <w:t xml:space="preserve"> (nome, Cédula de Identidade, CPF/MF, endereço, razão social, etc.)</w:t>
      </w:r>
    </w:p>
    <w:p w:rsidR="005D44A7"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b/>
          <w:u w:val="single"/>
          <w:lang w:eastAsia="pt-BR"/>
        </w:rPr>
        <w:t>OUTORGADO:</w:t>
      </w:r>
      <w:r w:rsidRPr="00A274E9">
        <w:rPr>
          <w:rFonts w:ascii="Courier New" w:hAnsi="Courier New" w:cs="Courier New"/>
          <w:lang w:eastAsia="pt-BR"/>
        </w:rPr>
        <w:t xml:space="preserve"> (nome, Cédula de Identidade, CPF/MF e qualificação do representante)</w:t>
      </w:r>
    </w:p>
    <w:p w:rsidR="005D44A7" w:rsidRPr="00A274E9" w:rsidRDefault="005D44A7" w:rsidP="005D44A7">
      <w:pPr>
        <w:pStyle w:val="SemEspaamento"/>
        <w:spacing w:line="360" w:lineRule="auto"/>
        <w:jc w:val="both"/>
        <w:rPr>
          <w:rFonts w:ascii="Courier New" w:hAnsi="Courier New" w:cs="Courier New"/>
          <w:lang w:eastAsia="pt-BR"/>
        </w:rPr>
      </w:pPr>
    </w:p>
    <w:p w:rsidR="005D44A7" w:rsidRPr="00A274E9"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b/>
          <w:bCs/>
          <w:lang w:eastAsia="pt-BR"/>
        </w:rPr>
        <w:t>OBJETO</w:t>
      </w:r>
      <w:r w:rsidRPr="00A274E9">
        <w:rPr>
          <w:rFonts w:ascii="Courier New" w:hAnsi="Courier New" w:cs="Courier New"/>
          <w:lang w:eastAsia="pt-BR"/>
        </w:rPr>
        <w:t xml:space="preserve">: representar a outorgante perante a PREFEITURA MUNICIPAL DE SANTA ADELIA/SP, NO </w:t>
      </w:r>
      <w:r w:rsidRPr="00A274E9">
        <w:rPr>
          <w:rFonts w:ascii="Courier New" w:hAnsi="Courier New" w:cs="Courier New"/>
          <w:b/>
          <w:bCs/>
          <w:lang w:eastAsia="pt-BR"/>
        </w:rPr>
        <w:t>PREGÃO PRESENCIAL Nº</w:t>
      </w:r>
      <w:r w:rsidR="008B4CEA">
        <w:rPr>
          <w:rFonts w:ascii="Courier New" w:hAnsi="Courier New" w:cs="Courier New"/>
          <w:b/>
          <w:bCs/>
          <w:lang w:eastAsia="pt-BR"/>
        </w:rPr>
        <w:t>015/2017</w:t>
      </w:r>
      <w:r w:rsidRPr="00A274E9">
        <w:rPr>
          <w:rFonts w:ascii="Courier New" w:hAnsi="Courier New" w:cs="Courier New"/>
          <w:b/>
          <w:bCs/>
          <w:lang w:eastAsia="pt-BR"/>
        </w:rPr>
        <w:t>.</w:t>
      </w:r>
    </w:p>
    <w:p w:rsidR="005D44A7" w:rsidRPr="00A274E9"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lang w:eastAsia="pt-BR"/>
        </w:rPr>
        <w:t>PODERES: apresentar PROPOSTA e DOCUMENTOS após o certame, prestar declaração de que o outorgante está em situação regular perante a Fazenda Nacional, Estadual e Municipal, Seguridade Social e o Fundo de Garantia do Tempo de Serviço – FGTS, bem como de que atende às exigências do Edital quanto à habilitação Fiscal, jurídica, e qualificações técnica e econômico-financeira, formular ofertas e lances de preços nas sessões públicas, assinar as respectivas atas, registrar ocorrências, formular impugnações, interpor recursos, assinar Contratos/Pedidos de Compra, assim como assinar todos e quaisquer documentos indispensáveis ao bom e fiel cumprimento do presente mandato.</w:t>
      </w:r>
    </w:p>
    <w:p w:rsidR="005D44A7" w:rsidRPr="00A274E9"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lang w:eastAsia="pt-BR"/>
        </w:rPr>
        <w:t>____________________</w:t>
      </w:r>
      <w:proofErr w:type="gramStart"/>
      <w:r w:rsidRPr="00A274E9">
        <w:rPr>
          <w:rFonts w:ascii="Courier New" w:hAnsi="Courier New" w:cs="Courier New"/>
          <w:lang w:eastAsia="pt-BR"/>
        </w:rPr>
        <w:t>_ ,</w:t>
      </w:r>
      <w:proofErr w:type="gramEnd"/>
      <w:r w:rsidRPr="00A274E9">
        <w:rPr>
          <w:rFonts w:ascii="Courier New" w:hAnsi="Courier New" w:cs="Courier New"/>
          <w:lang w:eastAsia="pt-BR"/>
        </w:rPr>
        <w:t xml:space="preserve"> ______ de _______________ de</w:t>
      </w:r>
      <w:r w:rsidR="00A244E5">
        <w:rPr>
          <w:rFonts w:ascii="Courier New" w:hAnsi="Courier New" w:cs="Courier New"/>
          <w:lang w:eastAsia="pt-BR"/>
        </w:rPr>
        <w:t>2017</w:t>
      </w:r>
      <w:r w:rsidRPr="00A274E9">
        <w:rPr>
          <w:rFonts w:ascii="Courier New" w:hAnsi="Courier New" w:cs="Courier New"/>
          <w:lang w:eastAsia="pt-BR"/>
        </w:rPr>
        <w:t>.</w:t>
      </w:r>
    </w:p>
    <w:p w:rsidR="005D44A7" w:rsidRPr="00A274E9" w:rsidRDefault="005D44A7" w:rsidP="005D44A7">
      <w:pPr>
        <w:pStyle w:val="SemEspaamento"/>
        <w:spacing w:line="360" w:lineRule="auto"/>
        <w:jc w:val="both"/>
        <w:rPr>
          <w:rFonts w:ascii="Courier New" w:hAnsi="Courier New" w:cs="Courier New"/>
          <w:lang w:eastAsia="pt-BR"/>
        </w:rPr>
      </w:pPr>
      <w:r w:rsidRPr="00A274E9">
        <w:rPr>
          <w:rFonts w:ascii="Courier New" w:hAnsi="Courier New" w:cs="Courier New"/>
          <w:lang w:eastAsia="pt-BR"/>
        </w:rPr>
        <w:t>___________________________________________________</w:t>
      </w:r>
    </w:p>
    <w:p w:rsidR="005D44A7" w:rsidRPr="00A274E9" w:rsidRDefault="005D44A7" w:rsidP="005D44A7">
      <w:pPr>
        <w:pStyle w:val="SemEspaamento"/>
        <w:spacing w:line="360" w:lineRule="auto"/>
        <w:jc w:val="both"/>
        <w:rPr>
          <w:rFonts w:ascii="Courier New" w:hAnsi="Courier New" w:cs="Courier New"/>
        </w:rPr>
      </w:pPr>
      <w:r w:rsidRPr="00A274E9">
        <w:rPr>
          <w:rFonts w:ascii="Courier New" w:hAnsi="Courier New" w:cs="Courier New"/>
        </w:rPr>
        <w:t>Diretor, Sócio-Gerente ou Equivalente</w:t>
      </w:r>
    </w:p>
    <w:p w:rsidR="005D44A7" w:rsidRPr="00A274E9" w:rsidRDefault="005D44A7" w:rsidP="005D44A7">
      <w:pPr>
        <w:pStyle w:val="SemEspaamento"/>
        <w:spacing w:line="360" w:lineRule="auto"/>
        <w:jc w:val="both"/>
        <w:rPr>
          <w:rFonts w:ascii="Courier New" w:hAnsi="Courier New" w:cs="Courier New"/>
        </w:rPr>
      </w:pPr>
      <w:r w:rsidRPr="00A274E9">
        <w:rPr>
          <w:rFonts w:ascii="Courier New" w:hAnsi="Courier New" w:cs="Courier New"/>
        </w:rPr>
        <w:t>Carimbo da empresa</w:t>
      </w:r>
    </w:p>
    <w:p w:rsidR="005D44A7" w:rsidRPr="00AC68A0" w:rsidRDefault="005D44A7" w:rsidP="005D44A7">
      <w:pPr>
        <w:pStyle w:val="SemEspaamento"/>
        <w:spacing w:line="360" w:lineRule="auto"/>
        <w:jc w:val="both"/>
        <w:rPr>
          <w:rFonts w:ascii="Courier New" w:hAnsi="Courier New" w:cs="Courier New"/>
          <w:b/>
        </w:rPr>
      </w:pPr>
    </w:p>
    <w:p w:rsidR="005D44A7" w:rsidRDefault="005D44A7" w:rsidP="005D44A7">
      <w:pPr>
        <w:pStyle w:val="SemEspaamento"/>
        <w:spacing w:line="360" w:lineRule="auto"/>
        <w:jc w:val="both"/>
        <w:rPr>
          <w:rFonts w:ascii="Courier New" w:hAnsi="Courier New" w:cs="Courier New"/>
          <w:b/>
        </w:rPr>
      </w:pPr>
    </w:p>
    <w:p w:rsidR="005D44A7" w:rsidRPr="004231CC" w:rsidRDefault="005D44A7" w:rsidP="005D44A7">
      <w:pPr>
        <w:pStyle w:val="SemEspaamento"/>
        <w:spacing w:line="360" w:lineRule="auto"/>
        <w:jc w:val="both"/>
        <w:rPr>
          <w:rFonts w:ascii="Courier New" w:hAnsi="Courier New" w:cs="Courier New"/>
          <w:b/>
        </w:rPr>
      </w:pPr>
      <w:r>
        <w:rPr>
          <w:rFonts w:ascii="Courier New" w:hAnsi="Courier New" w:cs="Courier New"/>
          <w:b/>
        </w:rPr>
        <w:t>Observação: Este documento deve ser apresentado fora dos envelopes</w:t>
      </w:r>
      <w:r w:rsidR="007658BB">
        <w:rPr>
          <w:rFonts w:ascii="Courier New" w:hAnsi="Courier New" w:cs="Courier New"/>
          <w:b/>
        </w:rPr>
        <w:t>, juntamente com cópia do contrato social</w:t>
      </w:r>
      <w:r>
        <w:rPr>
          <w:rFonts w:ascii="Courier New" w:hAnsi="Courier New" w:cs="Courier New"/>
          <w:b/>
        </w:rPr>
        <w:t>.</w:t>
      </w:r>
    </w:p>
    <w:p w:rsidR="00947B33" w:rsidRPr="00AC68A0" w:rsidRDefault="00947B33" w:rsidP="00AC68A0">
      <w:pPr>
        <w:pStyle w:val="SemEspaamento"/>
        <w:spacing w:line="360" w:lineRule="auto"/>
        <w:jc w:val="both"/>
        <w:rPr>
          <w:rFonts w:ascii="Courier New" w:hAnsi="Courier New" w:cs="Courier New"/>
          <w:b/>
        </w:rPr>
      </w:pPr>
    </w:p>
    <w:p w:rsidR="004231CC" w:rsidRPr="00A44199" w:rsidRDefault="00947B33" w:rsidP="00A44199">
      <w:pPr>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center"/>
        <w:outlineLvl w:val="0"/>
        <w:rPr>
          <w:rFonts w:ascii="Courier New" w:hAnsi="Courier New" w:cs="Courier New"/>
          <w:b/>
          <w:sz w:val="32"/>
          <w:szCs w:val="32"/>
        </w:rPr>
      </w:pPr>
      <w:bookmarkStart w:id="9" w:name="_Toc474327193"/>
      <w:r w:rsidRPr="00A44199">
        <w:rPr>
          <w:rFonts w:ascii="Courier New" w:hAnsi="Courier New" w:cs="Courier New"/>
          <w:b/>
          <w:sz w:val="32"/>
          <w:szCs w:val="32"/>
        </w:rPr>
        <w:t>ANEXO V</w:t>
      </w:r>
      <w:r w:rsidR="0033696F">
        <w:rPr>
          <w:rFonts w:ascii="Courier New" w:hAnsi="Courier New" w:cs="Courier New"/>
          <w:b/>
          <w:sz w:val="32"/>
          <w:szCs w:val="32"/>
        </w:rPr>
        <w:t>I</w:t>
      </w:r>
      <w:r w:rsidR="004231CC" w:rsidRPr="00A44199">
        <w:rPr>
          <w:rFonts w:ascii="Courier New" w:hAnsi="Courier New" w:cs="Courier New"/>
          <w:b/>
          <w:sz w:val="32"/>
          <w:szCs w:val="32"/>
        </w:rPr>
        <w:t xml:space="preserve"> - REALINHAMENTO DOS PREÇOS</w:t>
      </w:r>
      <w:bookmarkEnd w:id="9"/>
    </w:p>
    <w:p w:rsidR="00947B33" w:rsidRPr="004231CC"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334025" w:rsidP="00AC68A0">
      <w:pPr>
        <w:pStyle w:val="SemEspaamento"/>
        <w:spacing w:line="360" w:lineRule="auto"/>
        <w:jc w:val="both"/>
        <w:rPr>
          <w:rFonts w:ascii="Courier New" w:hAnsi="Courier New" w:cs="Courier New"/>
          <w:b/>
        </w:rPr>
      </w:pPr>
      <w:r w:rsidRPr="00AC68A0">
        <w:rPr>
          <w:rFonts w:ascii="Courier New" w:hAnsi="Courier New" w:cs="Courier New"/>
          <w:b/>
        </w:rPr>
        <w:t xml:space="preserve">PREGÃO PRESENCIAL n.º </w:t>
      </w:r>
      <w:r w:rsidR="008B4CEA">
        <w:rPr>
          <w:rFonts w:ascii="Courier New" w:hAnsi="Courier New" w:cs="Courier New"/>
          <w:b/>
        </w:rPr>
        <w:t>015/2017</w:t>
      </w:r>
    </w:p>
    <w:p w:rsidR="00947B33" w:rsidRPr="00AC68A0" w:rsidRDefault="004231CC" w:rsidP="00AC68A0">
      <w:pPr>
        <w:pStyle w:val="SemEspaamento"/>
        <w:spacing w:line="360" w:lineRule="auto"/>
        <w:jc w:val="both"/>
        <w:rPr>
          <w:rFonts w:ascii="Courier New" w:hAnsi="Courier New" w:cs="Courier New"/>
          <w:b/>
        </w:rPr>
      </w:pPr>
      <w:r>
        <w:rPr>
          <w:rFonts w:ascii="Courier New" w:hAnsi="Courier New" w:cs="Courier New"/>
          <w:b/>
        </w:rPr>
        <w:t>PROCESSO Nº</w:t>
      </w:r>
      <w:r w:rsidR="008B4CEA">
        <w:rPr>
          <w:rFonts w:ascii="Courier New" w:hAnsi="Courier New" w:cs="Courier New"/>
          <w:b/>
        </w:rPr>
        <w:t>018/2017</w:t>
      </w:r>
    </w:p>
    <w:p w:rsidR="00947B33" w:rsidRPr="00AC68A0" w:rsidRDefault="00947B33"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947B33" w:rsidRPr="00AC68A0" w:rsidRDefault="00947B33" w:rsidP="004231CC">
      <w:pPr>
        <w:pStyle w:val="SemEspaamento"/>
        <w:pBdr>
          <w:top w:val="single" w:sz="4" w:space="1" w:color="auto"/>
          <w:left w:val="single" w:sz="4" w:space="4" w:color="auto"/>
          <w:bottom w:val="single" w:sz="4" w:space="1" w:color="auto"/>
          <w:right w:val="single" w:sz="4" w:space="4" w:color="auto"/>
        </w:pBdr>
        <w:spacing w:line="360" w:lineRule="auto"/>
        <w:jc w:val="center"/>
        <w:rPr>
          <w:rFonts w:ascii="Courier New" w:hAnsi="Courier New" w:cs="Courier New"/>
          <w:b/>
        </w:rPr>
      </w:pPr>
      <w:r w:rsidRPr="00AC68A0">
        <w:rPr>
          <w:rFonts w:ascii="Courier New" w:hAnsi="Courier New" w:cs="Courier New"/>
          <w:b/>
        </w:rPr>
        <w:t>REALINHAMENTO DOS PREÇOS</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4231CC">
      <w:pPr>
        <w:pStyle w:val="SemEspaamento"/>
        <w:spacing w:line="360" w:lineRule="auto"/>
        <w:ind w:firstLine="708"/>
        <w:jc w:val="both"/>
        <w:rPr>
          <w:rFonts w:ascii="Courier New" w:hAnsi="Courier New" w:cs="Courier New"/>
        </w:rPr>
      </w:pPr>
      <w:r w:rsidRPr="00AC68A0">
        <w:rPr>
          <w:rFonts w:ascii="Courier New" w:hAnsi="Courier New" w:cs="Courier New"/>
        </w:rPr>
        <w:t>Conforme Cláusula 19, do Edital e Ata de Registro de Preços (Anexo VI), eventuais solicitações de realinhamento dos preços devem seguir o procedimento.</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rPr>
        <w:t>1. Justificar o pedido de realinhamento (explicando quais as circunstâncias de mercado, enfim qual o problema que ocasionou o aumento ou diminuição dos preços).</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rPr>
        <w:t>2. Juntar fotocópias de Notas Fiscais, tabelas de preços de fabricantes, lista de preços, de matérias-primas e/ou comprovantes que comprovem o alegado na justificativa.</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rPr>
        <w:t xml:space="preserve">3. Ingressar no Setor de Protocolo da Prefeitura Municipal de Santa </w:t>
      </w:r>
      <w:r w:rsidR="00A244E5" w:rsidRPr="00AC68A0">
        <w:rPr>
          <w:rFonts w:ascii="Courier New" w:hAnsi="Courier New" w:cs="Courier New"/>
        </w:rPr>
        <w:t>Adélia</w:t>
      </w:r>
      <w:r w:rsidRPr="00AC68A0">
        <w:rPr>
          <w:rFonts w:ascii="Courier New" w:hAnsi="Courier New" w:cs="Courier New"/>
        </w:rPr>
        <w:t xml:space="preserve">, sito na Av. Duque de Caxias, n.º 303, Centro, Santa </w:t>
      </w:r>
      <w:r w:rsidR="00A244E5" w:rsidRPr="00AC68A0">
        <w:rPr>
          <w:rFonts w:ascii="Courier New" w:hAnsi="Courier New" w:cs="Courier New"/>
        </w:rPr>
        <w:t>Adélia</w:t>
      </w:r>
      <w:r w:rsidRPr="00AC68A0">
        <w:rPr>
          <w:rFonts w:ascii="Courier New" w:hAnsi="Courier New" w:cs="Courier New"/>
        </w:rPr>
        <w:t>/SP.</w:t>
      </w:r>
    </w:p>
    <w:p w:rsidR="00947B33" w:rsidRPr="00AC68A0" w:rsidRDefault="00947B33" w:rsidP="00AC68A0">
      <w:pPr>
        <w:pStyle w:val="SemEspaamento"/>
        <w:spacing w:line="360" w:lineRule="auto"/>
        <w:jc w:val="both"/>
        <w:rPr>
          <w:rFonts w:ascii="Courier New" w:hAnsi="Courier New" w:cs="Courier New"/>
          <w:b/>
        </w:rPr>
      </w:pPr>
    </w:p>
    <w:p w:rsidR="00B81A96"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rPr>
        <w:t xml:space="preserve">4. Dirigir o pedido de realinhamento dos preços à Diretoria de Compras e Licitações - Secretaria de Planejamento, Orçamento e Gestão, Pregoeiro e Equipe de Apoio. </w:t>
      </w:r>
    </w:p>
    <w:p w:rsidR="00947B33" w:rsidRPr="00AC68A0" w:rsidRDefault="00947B33" w:rsidP="00AC68A0">
      <w:pPr>
        <w:pStyle w:val="SemEspaamento"/>
        <w:spacing w:line="360" w:lineRule="auto"/>
        <w:jc w:val="both"/>
        <w:rPr>
          <w:rFonts w:ascii="Courier New" w:hAnsi="Courier New" w:cs="Courier New"/>
          <w:b/>
        </w:rPr>
      </w:pPr>
      <w:r w:rsidRPr="00AC68A0">
        <w:rPr>
          <w:rFonts w:ascii="Courier New" w:hAnsi="Courier New" w:cs="Courier New"/>
        </w:rPr>
        <w:tab/>
      </w:r>
      <w:r w:rsidRPr="00AC68A0">
        <w:rPr>
          <w:rFonts w:ascii="Courier New" w:hAnsi="Courier New" w:cs="Courier New"/>
        </w:rPr>
        <w:tab/>
      </w:r>
      <w:r w:rsidRPr="00AC68A0">
        <w:rPr>
          <w:rFonts w:ascii="Courier New" w:hAnsi="Courier New" w:cs="Courier New"/>
        </w:rPr>
        <w:tab/>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b/>
      </w:r>
      <w:r w:rsidRPr="00AC68A0">
        <w:rPr>
          <w:rFonts w:ascii="Courier New" w:hAnsi="Courier New" w:cs="Courier New"/>
        </w:rPr>
        <w:tab/>
      </w:r>
      <w:r w:rsidRPr="00AC68A0">
        <w:rPr>
          <w:rFonts w:ascii="Courier New" w:hAnsi="Courier New" w:cs="Courier New"/>
        </w:rPr>
        <w:tab/>
        <w:t>5. As empresas detentoras do 1.º, 2.º e 3.º lugar, podem ser chamadas a contratar, nesta ordem, daí a importância de</w:t>
      </w:r>
      <w:r w:rsidR="00A244E5">
        <w:rPr>
          <w:rFonts w:ascii="Courier New" w:hAnsi="Courier New" w:cs="Courier New"/>
        </w:rPr>
        <w:t xml:space="preserve"> </w:t>
      </w:r>
      <w:r w:rsidRPr="00AC68A0">
        <w:rPr>
          <w:rFonts w:ascii="Courier New" w:hAnsi="Courier New" w:cs="Courier New"/>
        </w:rPr>
        <w:t>ingresso no Protocolo da Prefeitura Municipal, tão logo ocorra alteração dos custos que justifique o realinhamento de preços, para evitar estorno de empenhos e atrasos nas entregas bem como outros transtornos.</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ab/>
      </w:r>
      <w:r w:rsidRPr="00AC68A0">
        <w:rPr>
          <w:rFonts w:ascii="Courier New" w:hAnsi="Courier New" w:cs="Courier New"/>
        </w:rPr>
        <w:tab/>
      </w:r>
      <w:r w:rsidRPr="00AC68A0">
        <w:rPr>
          <w:rFonts w:ascii="Courier New" w:hAnsi="Courier New" w:cs="Courier New"/>
        </w:rPr>
        <w:tab/>
        <w:t xml:space="preserve">7. Os pedidos de realinhamento dos preços, se necessário tal equilíbrio, só serão aceitos com intervalos de periodicidade de 60 dias entre um e outro eventual pedido, devendo a solicitação ser protocolada nos primeiros quinze dias do mês </w:t>
      </w:r>
      <w:proofErr w:type="spellStart"/>
      <w:r w:rsidRPr="00AC68A0">
        <w:rPr>
          <w:rFonts w:ascii="Courier New" w:hAnsi="Courier New" w:cs="Courier New"/>
        </w:rPr>
        <w:t>subseqüente</w:t>
      </w:r>
      <w:proofErr w:type="spellEnd"/>
      <w:r w:rsidRPr="00AC68A0">
        <w:rPr>
          <w:rFonts w:ascii="Courier New" w:hAnsi="Courier New" w:cs="Courier New"/>
        </w:rPr>
        <w:t xml:space="preserve"> ao bimestre citado.</w:t>
      </w:r>
    </w:p>
    <w:p w:rsidR="00947B33" w:rsidRPr="00AC68A0" w:rsidRDefault="00947B33" w:rsidP="00AC68A0">
      <w:pPr>
        <w:pStyle w:val="SemEspaamento"/>
        <w:spacing w:line="360" w:lineRule="auto"/>
        <w:jc w:val="both"/>
        <w:rPr>
          <w:rFonts w:ascii="Courier New" w:hAnsi="Courier New" w:cs="Courier New"/>
          <w:i/>
        </w:rPr>
      </w:pPr>
    </w:p>
    <w:p w:rsidR="00947B33" w:rsidRPr="00AC68A0" w:rsidRDefault="00947B33" w:rsidP="00AC68A0">
      <w:pPr>
        <w:pStyle w:val="SemEspaamento"/>
        <w:spacing w:line="360" w:lineRule="auto"/>
        <w:jc w:val="both"/>
        <w:rPr>
          <w:rFonts w:ascii="Courier New" w:hAnsi="Courier New" w:cs="Courier New"/>
          <w:b/>
          <w:i/>
        </w:rPr>
      </w:pPr>
      <w:r w:rsidRPr="00AC68A0">
        <w:rPr>
          <w:rFonts w:ascii="Courier New" w:hAnsi="Courier New" w:cs="Courier New"/>
          <w:b/>
          <w:i/>
        </w:rPr>
        <w:t>___________________________________________</w:t>
      </w:r>
    </w:p>
    <w:p w:rsidR="00947B33" w:rsidRPr="00AC68A0" w:rsidRDefault="00947B33" w:rsidP="00AC68A0">
      <w:pPr>
        <w:pStyle w:val="SemEspaamento"/>
        <w:spacing w:line="360" w:lineRule="auto"/>
        <w:jc w:val="both"/>
        <w:rPr>
          <w:rFonts w:ascii="Courier New" w:hAnsi="Courier New" w:cs="Courier New"/>
          <w:b/>
          <w:i/>
        </w:rPr>
      </w:pPr>
      <w:r w:rsidRPr="00AC68A0">
        <w:rPr>
          <w:rFonts w:ascii="Courier New" w:hAnsi="Courier New" w:cs="Courier New"/>
          <w:b/>
          <w:i/>
        </w:rPr>
        <w:t>DIRETOR, SÓCIO GERENTE OU EQUIVALENTE</w:t>
      </w:r>
    </w:p>
    <w:p w:rsidR="00947B33" w:rsidRPr="00AC68A0" w:rsidRDefault="00947B33" w:rsidP="00AC68A0">
      <w:pPr>
        <w:pStyle w:val="SemEspaamento"/>
        <w:spacing w:line="360" w:lineRule="auto"/>
        <w:jc w:val="both"/>
        <w:rPr>
          <w:rFonts w:ascii="Courier New" w:hAnsi="Courier New" w:cs="Courier New"/>
          <w:b/>
          <w:i/>
        </w:rPr>
      </w:pPr>
      <w:r w:rsidRPr="00AC68A0">
        <w:rPr>
          <w:rFonts w:ascii="Courier New" w:hAnsi="Courier New" w:cs="Courier New"/>
          <w:b/>
          <w:i/>
        </w:rPr>
        <w:t>(identificar assinatura)</w:t>
      </w:r>
    </w:p>
    <w:p w:rsidR="00947B33" w:rsidRPr="00AC68A0" w:rsidRDefault="00947B33" w:rsidP="00AC68A0">
      <w:pPr>
        <w:pStyle w:val="SemEspaamento"/>
        <w:spacing w:line="360" w:lineRule="auto"/>
        <w:jc w:val="both"/>
        <w:rPr>
          <w:rFonts w:ascii="Courier New" w:hAnsi="Courier New" w:cs="Courier New"/>
          <w:b/>
        </w:rPr>
      </w:pPr>
      <w:r w:rsidRPr="00AC68A0">
        <w:rPr>
          <w:rFonts w:ascii="Courier New" w:hAnsi="Courier New" w:cs="Courier New"/>
          <w:b/>
        </w:rPr>
        <w:tab/>
      </w:r>
      <w:r w:rsidRPr="00AC68A0">
        <w:rPr>
          <w:rFonts w:ascii="Courier New" w:hAnsi="Courier New" w:cs="Courier New"/>
          <w:b/>
        </w:rPr>
        <w:tab/>
      </w:r>
      <w:r w:rsidRPr="00AC68A0">
        <w:rPr>
          <w:rFonts w:ascii="Courier New" w:hAnsi="Courier New" w:cs="Courier New"/>
          <w:b/>
        </w:rPr>
        <w:tab/>
      </w:r>
    </w:p>
    <w:p w:rsidR="00947B33" w:rsidRPr="00AC68A0" w:rsidRDefault="00947B33" w:rsidP="00AC68A0">
      <w:pPr>
        <w:pStyle w:val="SemEspaamento"/>
        <w:spacing w:line="360" w:lineRule="auto"/>
        <w:jc w:val="both"/>
        <w:rPr>
          <w:rFonts w:ascii="Courier New" w:hAnsi="Courier New" w:cs="Courier New"/>
          <w:b/>
        </w:rPr>
      </w:pPr>
    </w:p>
    <w:p w:rsidR="00947B33" w:rsidRDefault="00947B33"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4231CC" w:rsidRPr="00AC68A0" w:rsidRDefault="004231CC"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p>
    <w:p w:rsidR="004231CC" w:rsidRPr="00A44199" w:rsidRDefault="004231CC" w:rsidP="00A44199">
      <w:pPr>
        <w:pStyle w:val="SemEspaamento"/>
        <w:keepNext/>
        <w:numPr>
          <w:ilvl w:val="0"/>
          <w:numId w:val="1"/>
        </w:numPr>
        <w:pBdr>
          <w:top w:val="single" w:sz="4" w:space="1" w:color="auto"/>
          <w:left w:val="single" w:sz="4" w:space="4" w:color="auto"/>
          <w:bottom w:val="single" w:sz="4" w:space="1" w:color="auto"/>
          <w:right w:val="single" w:sz="4" w:space="4" w:color="auto"/>
        </w:pBdr>
        <w:shd w:val="clear" w:color="auto" w:fill="D9D9D9"/>
        <w:suppressAutoHyphens/>
        <w:jc w:val="center"/>
        <w:outlineLvl w:val="0"/>
        <w:rPr>
          <w:rFonts w:ascii="Courier New" w:hAnsi="Courier New" w:cs="Courier New"/>
          <w:b/>
          <w:sz w:val="32"/>
          <w:szCs w:val="32"/>
        </w:rPr>
      </w:pPr>
      <w:bookmarkStart w:id="10" w:name="_Toc474327194"/>
      <w:r w:rsidRPr="00A44199">
        <w:rPr>
          <w:rFonts w:ascii="Courier New" w:hAnsi="Courier New" w:cs="Courier New"/>
          <w:b/>
          <w:sz w:val="32"/>
          <w:szCs w:val="32"/>
        </w:rPr>
        <w:t>ANEXO VI</w:t>
      </w:r>
      <w:r w:rsidR="0033696F">
        <w:rPr>
          <w:rFonts w:ascii="Courier New" w:hAnsi="Courier New" w:cs="Courier New"/>
          <w:b/>
          <w:sz w:val="32"/>
          <w:szCs w:val="32"/>
        </w:rPr>
        <w:t>I</w:t>
      </w:r>
      <w:r w:rsidRPr="00A44199">
        <w:rPr>
          <w:rFonts w:ascii="Courier New" w:hAnsi="Courier New" w:cs="Courier New"/>
          <w:b/>
          <w:sz w:val="32"/>
          <w:szCs w:val="32"/>
        </w:rPr>
        <w:t xml:space="preserve"> – MINUTA DE ATA</w:t>
      </w:r>
      <w:bookmarkEnd w:id="10"/>
    </w:p>
    <w:p w:rsidR="004231CC" w:rsidRDefault="004231CC" w:rsidP="00AC68A0">
      <w:pPr>
        <w:pStyle w:val="SemEspaamento"/>
        <w:spacing w:line="360" w:lineRule="auto"/>
        <w:jc w:val="both"/>
        <w:rPr>
          <w:rFonts w:ascii="Courier New" w:hAnsi="Courier New" w:cs="Courier New"/>
          <w:b/>
        </w:rPr>
      </w:pPr>
    </w:p>
    <w:p w:rsidR="004231CC" w:rsidRDefault="004231CC" w:rsidP="00AC68A0">
      <w:pPr>
        <w:pStyle w:val="SemEspaamento"/>
        <w:spacing w:line="360" w:lineRule="auto"/>
        <w:jc w:val="both"/>
        <w:rPr>
          <w:rFonts w:ascii="Courier New" w:hAnsi="Courier New" w:cs="Courier New"/>
          <w:b/>
        </w:rPr>
      </w:pPr>
    </w:p>
    <w:p w:rsidR="00947B33" w:rsidRPr="00AC68A0" w:rsidRDefault="00334025" w:rsidP="00AC68A0">
      <w:pPr>
        <w:pStyle w:val="SemEspaamento"/>
        <w:spacing w:line="360" w:lineRule="auto"/>
        <w:jc w:val="both"/>
        <w:rPr>
          <w:rFonts w:ascii="Courier New" w:hAnsi="Courier New" w:cs="Courier New"/>
          <w:b/>
        </w:rPr>
      </w:pPr>
      <w:r w:rsidRPr="00AC68A0">
        <w:rPr>
          <w:rFonts w:ascii="Courier New" w:hAnsi="Courier New" w:cs="Courier New"/>
          <w:b/>
        </w:rPr>
        <w:t xml:space="preserve">PREGÃO PRESENCIAL Nº </w:t>
      </w:r>
      <w:r w:rsidR="008B4CEA">
        <w:rPr>
          <w:rFonts w:ascii="Courier New" w:hAnsi="Courier New" w:cs="Courier New"/>
          <w:b/>
        </w:rPr>
        <w:t>015/2017</w:t>
      </w:r>
    </w:p>
    <w:p w:rsidR="00947B33" w:rsidRDefault="004231CC" w:rsidP="00AC68A0">
      <w:pPr>
        <w:pStyle w:val="SemEspaamento"/>
        <w:spacing w:line="360" w:lineRule="auto"/>
        <w:jc w:val="both"/>
        <w:rPr>
          <w:rFonts w:ascii="Courier New" w:hAnsi="Courier New" w:cs="Courier New"/>
          <w:b/>
        </w:rPr>
      </w:pPr>
      <w:r>
        <w:rPr>
          <w:rFonts w:ascii="Courier New" w:hAnsi="Courier New" w:cs="Courier New"/>
          <w:b/>
        </w:rPr>
        <w:t>PROCESSO Nº</w:t>
      </w:r>
      <w:r w:rsidR="008B4CEA">
        <w:rPr>
          <w:rFonts w:ascii="Courier New" w:hAnsi="Courier New" w:cs="Courier New"/>
          <w:b/>
        </w:rPr>
        <w:t>018/2017</w:t>
      </w:r>
    </w:p>
    <w:p w:rsidR="004231CC" w:rsidRPr="00AC68A0" w:rsidRDefault="004231CC"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b/>
        </w:rPr>
      </w:pPr>
      <w:r w:rsidRPr="00AC68A0">
        <w:rPr>
          <w:rFonts w:ascii="Courier New" w:hAnsi="Courier New" w:cs="Courier New"/>
          <w:b/>
        </w:rPr>
        <w:t>ATA DE REGISTRO DE PREÇOS</w:t>
      </w:r>
      <w:r w:rsidR="005D6466">
        <w:rPr>
          <w:rFonts w:ascii="Courier New" w:hAnsi="Courier New" w:cs="Courier New"/>
          <w:b/>
        </w:rPr>
        <w:t xml:space="preserve"> </w:t>
      </w:r>
      <w:r w:rsidR="00334025" w:rsidRPr="00AC68A0">
        <w:rPr>
          <w:rFonts w:ascii="Courier New" w:hAnsi="Courier New" w:cs="Courier New"/>
          <w:b/>
        </w:rPr>
        <w:t xml:space="preserve">Nº </w:t>
      </w:r>
      <w:proofErr w:type="spellStart"/>
      <w:r w:rsidR="00334025" w:rsidRPr="00AC68A0">
        <w:rPr>
          <w:rFonts w:ascii="Courier New" w:hAnsi="Courier New" w:cs="Courier New"/>
          <w:b/>
        </w:rPr>
        <w:t>xxxxx</w:t>
      </w:r>
      <w:proofErr w:type="spellEnd"/>
      <w:r w:rsidR="00334025" w:rsidRPr="00AC68A0">
        <w:rPr>
          <w:rFonts w:ascii="Courier New" w:hAnsi="Courier New" w:cs="Courier New"/>
          <w:b/>
        </w:rPr>
        <w:t>/</w:t>
      </w:r>
      <w:r w:rsidR="00A244E5">
        <w:rPr>
          <w:rFonts w:ascii="Courier New" w:hAnsi="Courier New" w:cs="Courier New"/>
          <w:b/>
        </w:rPr>
        <w:t>2017</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p>
    <w:p w:rsidR="00986DD0" w:rsidRPr="00AC68A0" w:rsidRDefault="00986DD0" w:rsidP="00AC68A0">
      <w:pPr>
        <w:pStyle w:val="SemEspaamento"/>
        <w:spacing w:line="360" w:lineRule="auto"/>
        <w:jc w:val="both"/>
        <w:rPr>
          <w:rFonts w:ascii="Courier New" w:hAnsi="Courier New" w:cs="Courier New"/>
        </w:rPr>
      </w:pPr>
      <w:r w:rsidRPr="00AC68A0">
        <w:rPr>
          <w:rFonts w:ascii="Courier New" w:hAnsi="Courier New" w:cs="Courier New"/>
        </w:rPr>
        <w:t xml:space="preserve">Aos </w:t>
      </w:r>
      <w:r w:rsidRPr="00AC68A0">
        <w:rPr>
          <w:rFonts w:ascii="Courier New" w:hAnsi="Courier New" w:cs="Courier New"/>
          <w:b/>
        </w:rPr>
        <w:t>XX</w:t>
      </w:r>
      <w:r w:rsidRPr="00AC68A0">
        <w:rPr>
          <w:rFonts w:ascii="Courier New" w:hAnsi="Courier New" w:cs="Courier New"/>
        </w:rPr>
        <w:t xml:space="preserve"> dias do mês de </w:t>
      </w:r>
      <w:r w:rsidRPr="00AC68A0">
        <w:rPr>
          <w:rFonts w:ascii="Courier New" w:hAnsi="Courier New" w:cs="Courier New"/>
          <w:b/>
        </w:rPr>
        <w:t xml:space="preserve">XXX </w:t>
      </w:r>
      <w:r w:rsidRPr="00AC68A0">
        <w:rPr>
          <w:rFonts w:ascii="Courier New" w:hAnsi="Courier New" w:cs="Courier New"/>
        </w:rPr>
        <w:t xml:space="preserve">de </w:t>
      </w:r>
      <w:r w:rsidR="00A244E5">
        <w:rPr>
          <w:rFonts w:ascii="Courier New" w:hAnsi="Courier New" w:cs="Courier New"/>
        </w:rPr>
        <w:t>2017</w:t>
      </w:r>
      <w:r w:rsidRPr="00AC68A0">
        <w:rPr>
          <w:rFonts w:ascii="Courier New" w:hAnsi="Courier New" w:cs="Courier New"/>
        </w:rPr>
        <w:t xml:space="preserve">, presentes de um lado o </w:t>
      </w:r>
      <w:r w:rsidRPr="00AC68A0">
        <w:rPr>
          <w:rFonts w:ascii="Courier New" w:hAnsi="Courier New" w:cs="Courier New"/>
          <w:b/>
        </w:rPr>
        <w:t>MUNICÍPIO DE SANTA ADELIA</w:t>
      </w:r>
      <w:r w:rsidRPr="00AC68A0">
        <w:rPr>
          <w:rFonts w:ascii="Courier New" w:hAnsi="Courier New" w:cs="Courier New"/>
        </w:rPr>
        <w:t xml:space="preserve">, neste ato representado pelo </w:t>
      </w:r>
      <w:r w:rsidRPr="00AC68A0">
        <w:rPr>
          <w:rFonts w:ascii="Courier New" w:hAnsi="Courier New" w:cs="Courier New"/>
          <w:b/>
        </w:rPr>
        <w:t xml:space="preserve">Prefeito Municipal, </w:t>
      </w:r>
      <w:r w:rsidR="00A244E5" w:rsidRPr="00AC68A0">
        <w:rPr>
          <w:rFonts w:ascii="Courier New" w:hAnsi="Courier New" w:cs="Courier New"/>
          <w:lang w:eastAsia="pt-BR"/>
        </w:rPr>
        <w:t xml:space="preserve">Sr. </w:t>
      </w:r>
      <w:r w:rsidR="00A244E5" w:rsidRPr="003A135E">
        <w:rPr>
          <w:rFonts w:ascii="Courier New" w:hAnsi="Courier New" w:cs="Courier New"/>
          <w:b/>
        </w:rPr>
        <w:t>GUILHERME COLOMBO DA SILVA</w:t>
      </w:r>
      <w:r w:rsidR="00A244E5" w:rsidRPr="003A135E">
        <w:rPr>
          <w:rFonts w:ascii="Courier New" w:hAnsi="Courier New" w:cs="Courier New"/>
        </w:rPr>
        <w:t>, brasileiro, casado, empresário, portador do 34.163.622-8 e inscrito no CPF/MF sob o nº. 335.576.218-04, residente e domiciliado na Rua Antônio Monteiro, n.º 235 – Jardim dos Buritis</w:t>
      </w:r>
      <w:r w:rsidRPr="00AC68A0">
        <w:rPr>
          <w:rFonts w:ascii="Courier New" w:hAnsi="Courier New" w:cs="Courier New"/>
          <w:lang w:eastAsia="pt-BR"/>
        </w:rPr>
        <w:t>, nesta cidade</w:t>
      </w:r>
      <w:r w:rsidRPr="00AC68A0">
        <w:rPr>
          <w:rFonts w:ascii="Courier New" w:hAnsi="Courier New" w:cs="Courier New"/>
        </w:rPr>
        <w:t xml:space="preserve">, doravante denominado MUNICÍPIO, e de outro a empresa </w:t>
      </w:r>
      <w:r w:rsidRPr="00AC68A0">
        <w:rPr>
          <w:rFonts w:ascii="Courier New" w:hAnsi="Courier New" w:cs="Courier New"/>
          <w:b/>
        </w:rPr>
        <w:t xml:space="preserve">XXXX XXX </w:t>
      </w:r>
      <w:r w:rsidRPr="00AC68A0">
        <w:rPr>
          <w:rFonts w:ascii="Courier New" w:hAnsi="Courier New" w:cs="Courier New"/>
        </w:rPr>
        <w:t xml:space="preserve">representada pelo Sr. </w:t>
      </w:r>
      <w:r w:rsidRPr="00AC68A0">
        <w:rPr>
          <w:rFonts w:ascii="Courier New" w:hAnsi="Courier New" w:cs="Courier New"/>
          <w:b/>
        </w:rPr>
        <w:t xml:space="preserve">XXXXXXXX, </w:t>
      </w:r>
      <w:r w:rsidRPr="00AC68A0">
        <w:rPr>
          <w:rFonts w:ascii="Courier New" w:hAnsi="Courier New" w:cs="Courier New"/>
        </w:rPr>
        <w:t xml:space="preserve">portador do </w:t>
      </w:r>
      <w:proofErr w:type="spellStart"/>
      <w:r w:rsidRPr="00AC68A0">
        <w:rPr>
          <w:rFonts w:ascii="Courier New" w:hAnsi="Courier New" w:cs="Courier New"/>
        </w:rPr>
        <w:t>Rg</w:t>
      </w:r>
      <w:proofErr w:type="spellEnd"/>
      <w:r w:rsidRPr="00AC68A0">
        <w:rPr>
          <w:rFonts w:ascii="Courier New" w:hAnsi="Courier New" w:cs="Courier New"/>
        </w:rPr>
        <w:t xml:space="preserve"> nº </w:t>
      </w:r>
      <w:r w:rsidRPr="00AC68A0">
        <w:rPr>
          <w:rFonts w:ascii="Courier New" w:hAnsi="Courier New" w:cs="Courier New"/>
          <w:b/>
        </w:rPr>
        <w:t>XXX</w:t>
      </w:r>
      <w:r w:rsidRPr="00AC68A0">
        <w:rPr>
          <w:rFonts w:ascii="Courier New" w:hAnsi="Courier New" w:cs="Courier New"/>
        </w:rPr>
        <w:t xml:space="preserve">, com sede na </w:t>
      </w:r>
      <w:r w:rsidRPr="00AC68A0">
        <w:rPr>
          <w:rFonts w:ascii="Courier New" w:hAnsi="Courier New" w:cs="Courier New"/>
          <w:b/>
        </w:rPr>
        <w:t>XXXXX</w:t>
      </w:r>
      <w:r w:rsidRPr="00AC68A0">
        <w:rPr>
          <w:rFonts w:ascii="Courier New" w:hAnsi="Courier New" w:cs="Courier New"/>
        </w:rPr>
        <w:t xml:space="preserve">, CNPJ </w:t>
      </w:r>
      <w:r w:rsidRPr="00AC68A0">
        <w:rPr>
          <w:rFonts w:ascii="Courier New" w:hAnsi="Courier New" w:cs="Courier New"/>
          <w:b/>
        </w:rPr>
        <w:t>XX</w:t>
      </w:r>
      <w:r w:rsidRPr="00AC68A0">
        <w:rPr>
          <w:rFonts w:ascii="Courier New" w:hAnsi="Courier New" w:cs="Courier New"/>
        </w:rPr>
        <w:t>/0001-, simplesmente denominada FORNECEDOR, firmam a presente ATA DE REGISTRO DE PREÇO(S), referente ao Pregão Presencial nº</w:t>
      </w:r>
      <w:r w:rsidR="008B4CEA">
        <w:rPr>
          <w:rFonts w:ascii="Courier New" w:hAnsi="Courier New" w:cs="Courier New"/>
          <w:b/>
        </w:rPr>
        <w:t>015/2017</w:t>
      </w:r>
      <w:r w:rsidRPr="00AC68A0">
        <w:rPr>
          <w:rFonts w:ascii="Courier New" w:hAnsi="Courier New" w:cs="Courier New"/>
          <w:b/>
        </w:rPr>
        <w:t xml:space="preserve">, VISANDO </w:t>
      </w:r>
      <w:r w:rsidR="000F6FD4">
        <w:rPr>
          <w:rFonts w:ascii="Courier New" w:hAnsi="Courier New" w:cs="Courier New"/>
          <w:b/>
        </w:rPr>
        <w:t xml:space="preserve">A </w:t>
      </w:r>
      <w:r w:rsidR="008B4CEA">
        <w:rPr>
          <w:rFonts w:ascii="Courier New" w:hAnsi="Courier New" w:cs="Courier New"/>
          <w:b/>
        </w:rPr>
        <w:t>AQUISIÇÃO DE TIRAS DE GLICEMIA</w:t>
      </w:r>
      <w:r w:rsidRPr="00AC68A0">
        <w:rPr>
          <w:rFonts w:ascii="Courier New" w:hAnsi="Courier New" w:cs="Courier New"/>
        </w:rPr>
        <w:t>, nos termos da Lei Federal nº 8.666/93, com a alteração dada pela Lei Federal nº 8.883/94, consoante as seguintes cláusulas e condições: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PRIMEIRA – DO OBJETO</w:t>
      </w:r>
    </w:p>
    <w:p w:rsidR="004231CC" w:rsidRDefault="004231CC"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1.1.</w:t>
      </w:r>
      <w:r w:rsidRPr="00AC68A0">
        <w:rPr>
          <w:rFonts w:ascii="Courier New" w:hAnsi="Courier New" w:cs="Courier New"/>
        </w:rPr>
        <w:tab/>
        <w:t>O objeto da presente Ata é o Registro dos Preços</w:t>
      </w:r>
      <w:r w:rsidR="00334025" w:rsidRPr="00AC68A0">
        <w:rPr>
          <w:rFonts w:ascii="Courier New" w:hAnsi="Courier New" w:cs="Courier New"/>
          <w:b/>
        </w:rPr>
        <w:t xml:space="preserve"> VISANDO A </w:t>
      </w:r>
      <w:r w:rsidR="008B4CEA">
        <w:rPr>
          <w:rFonts w:ascii="Courier New" w:hAnsi="Courier New" w:cs="Courier New"/>
          <w:b/>
        </w:rPr>
        <w:t>AQUISIÇÃO DE TIRAS DE GLICEMIA</w:t>
      </w:r>
      <w:r w:rsidR="00986DD0" w:rsidRPr="00AC68A0">
        <w:rPr>
          <w:rFonts w:ascii="Courier New" w:hAnsi="Courier New" w:cs="Courier New"/>
          <w:b/>
        </w:rPr>
        <w:t xml:space="preserve">, </w:t>
      </w:r>
      <w:r w:rsidRPr="00AC68A0">
        <w:rPr>
          <w:rFonts w:ascii="Courier New" w:hAnsi="Courier New" w:cs="Courier New"/>
        </w:rPr>
        <w:t>conforme descrição, marcas e preços constantes do item “</w:t>
      </w:r>
      <w:r w:rsidRPr="00AC68A0">
        <w:rPr>
          <w:rFonts w:ascii="Courier New" w:hAnsi="Courier New" w:cs="Courier New"/>
          <w:b/>
          <w:bCs/>
        </w:rPr>
        <w:t>5.5</w:t>
      </w:r>
      <w:r w:rsidRPr="00AC68A0">
        <w:rPr>
          <w:rFonts w:ascii="Courier New" w:hAnsi="Courier New" w:cs="Courier New"/>
        </w:rPr>
        <w:t>” do Edital d</w:t>
      </w:r>
      <w:r w:rsidR="005C4B71">
        <w:rPr>
          <w:rFonts w:ascii="Courier New" w:hAnsi="Courier New" w:cs="Courier New"/>
        </w:rPr>
        <w:t>o</w:t>
      </w:r>
      <w:r w:rsidRPr="00AC68A0">
        <w:rPr>
          <w:rFonts w:ascii="Courier New" w:hAnsi="Courier New" w:cs="Courier New"/>
        </w:rPr>
        <w:t xml:space="preserve"> Pregão Presencial n.º </w:t>
      </w:r>
      <w:r w:rsidR="008B4CEA">
        <w:rPr>
          <w:rFonts w:ascii="Courier New" w:hAnsi="Courier New" w:cs="Courier New"/>
        </w:rPr>
        <w:t>015/2017</w:t>
      </w:r>
      <w:r w:rsidRPr="00AC68A0">
        <w:rPr>
          <w:rFonts w:ascii="Courier New" w:hAnsi="Courier New" w:cs="Courier New"/>
        </w:rPr>
        <w:t>, para Registro de Preços. Faz parte desta Ata o Anexo I – Termo de Referência do Edital.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1.2. </w:t>
      </w:r>
      <w:r w:rsidRPr="00AC68A0">
        <w:rPr>
          <w:rFonts w:ascii="Courier New" w:hAnsi="Courier New" w:cs="Courier New"/>
        </w:rPr>
        <w:t>A existência de preços registrados não implicará em contratações ou aquisições que dele poderão advir, ficando facultada a utilização de outros meios, respeitada a legislação relativa a licitações, sendo assegurado ao beneficiário do</w:t>
      </w:r>
      <w:r w:rsidR="00A244E5">
        <w:rPr>
          <w:rFonts w:ascii="Courier New" w:hAnsi="Courier New" w:cs="Courier New"/>
        </w:rPr>
        <w:t xml:space="preserve"> </w:t>
      </w:r>
      <w:r w:rsidRPr="00AC68A0">
        <w:rPr>
          <w:rFonts w:ascii="Courier New" w:hAnsi="Courier New" w:cs="Courier New"/>
        </w:rPr>
        <w:t>registro preferência em igualdade de condições.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lastRenderedPageBreak/>
        <w:t>CLÁUSULA SEGUNDA – DO PREÇO</w:t>
      </w:r>
    </w:p>
    <w:p w:rsidR="000F6FD4" w:rsidRDefault="000F6FD4"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2.1.</w:t>
      </w:r>
      <w:r w:rsidRPr="00AC68A0">
        <w:rPr>
          <w:rFonts w:ascii="Courier New" w:hAnsi="Courier New" w:cs="Courier New"/>
        </w:rPr>
        <w:tab/>
        <w:t>O preço deverá ser fixo, equivalente ao de mercado na data da apresentação da proposta.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2.2.</w:t>
      </w:r>
      <w:r w:rsidRPr="00AC68A0">
        <w:rPr>
          <w:rFonts w:ascii="Courier New" w:hAnsi="Courier New" w:cs="Courier New"/>
        </w:rPr>
        <w:tab/>
        <w:t xml:space="preserve">Os preços propostos serão considerados completos e abrangem todos os tributos (impostos, taxas, emolumentos, contribuições fiscais e </w:t>
      </w:r>
      <w:proofErr w:type="spellStart"/>
      <w:r w:rsidRPr="00AC68A0">
        <w:rPr>
          <w:rFonts w:ascii="Courier New" w:hAnsi="Courier New" w:cs="Courier New"/>
        </w:rPr>
        <w:t>parafiscais</w:t>
      </w:r>
      <w:proofErr w:type="spellEnd"/>
      <w:r w:rsidRPr="00AC68A0">
        <w:rPr>
          <w:rFonts w:ascii="Courier New" w:hAnsi="Courier New" w:cs="Courier New"/>
        </w:rPr>
        <w:t>), fornecimento de mão-de-obra especializada, leis sociais, administração, lucros, equipamentos e ferramental de material e de pessoal e qualquer despesa, acessória e/ou necessária, não especificada neste Edital.</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TERCEIRA – DO REALINHAMENTO DOS PREÇOS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3.1.</w:t>
      </w:r>
      <w:r w:rsidRPr="00AC68A0">
        <w:rPr>
          <w:rFonts w:ascii="Courier New" w:hAnsi="Courier New" w:cs="Courier New"/>
        </w:rPr>
        <w:t xml:space="preserve"> O beneficiário do registro, em função da dinâmica do mercado poderá solicitar o realinhamento dos preços vigentes através de solicitação formal ao Pregoeiro e Equipe de Apoio, desde que acompanhada de documentos que comprovem a procedência do pedido, tais como: lista de preços dos fabricantes, notas fiscais de aquisição d</w:t>
      </w:r>
      <w:r w:rsidR="00E85575">
        <w:rPr>
          <w:rFonts w:ascii="Courier New" w:hAnsi="Courier New" w:cs="Courier New"/>
        </w:rPr>
        <w:t xml:space="preserve">os </w:t>
      </w:r>
      <w:r w:rsidR="00112641">
        <w:rPr>
          <w:rFonts w:ascii="Courier New" w:hAnsi="Courier New" w:cs="Courier New"/>
        </w:rPr>
        <w:t>objetos</w:t>
      </w:r>
      <w:r w:rsidRPr="00AC68A0">
        <w:rPr>
          <w:rFonts w:ascii="Courier New" w:hAnsi="Courier New" w:cs="Courier New"/>
        </w:rPr>
        <w:t>, matérias-primas, componentes ou de outros documentos.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3.2. </w:t>
      </w:r>
      <w:r w:rsidRPr="00AC68A0">
        <w:rPr>
          <w:rFonts w:ascii="Courier New" w:hAnsi="Courier New" w:cs="Courier New"/>
        </w:rPr>
        <w:t>O realinhamento não poderá ultrapassar o preço praticado no mercado e deverá manter a diferença percentual apurada entre o preço originalmente constante da proposta e o preço de mercado vigente à época.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3.3.</w:t>
      </w:r>
      <w:r w:rsidRPr="00AC68A0">
        <w:rPr>
          <w:rFonts w:ascii="Courier New" w:hAnsi="Courier New" w:cs="Courier New"/>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3.4. </w:t>
      </w:r>
      <w:r w:rsidRPr="00AC68A0">
        <w:rPr>
          <w:rFonts w:ascii="Courier New" w:hAnsi="Courier New" w:cs="Courier New"/>
        </w:rPr>
        <w:t xml:space="preserve">O procedimento para eventuais solicitações de alteração de preços é o que segue: Processo protocolado no Protocolo Geral da Prefeitura Municipal de Santa </w:t>
      </w:r>
      <w:r w:rsidR="005C4B71" w:rsidRPr="00AC68A0">
        <w:rPr>
          <w:rFonts w:ascii="Courier New" w:hAnsi="Courier New" w:cs="Courier New"/>
        </w:rPr>
        <w:t>Adélia</w:t>
      </w:r>
      <w:r w:rsidRPr="00AC68A0">
        <w:rPr>
          <w:rFonts w:ascii="Courier New" w:hAnsi="Courier New" w:cs="Courier New"/>
        </w:rPr>
        <w:t xml:space="preserve"> e encaminhamento à Diretoria de Compras e Licitações e ao Pregoeiro e Equipe de Apoio, com todos os documentos de que trata o item 3, acima.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3.5. </w:t>
      </w:r>
      <w:r w:rsidRPr="00AC68A0">
        <w:rPr>
          <w:rFonts w:ascii="Courier New" w:hAnsi="Courier New" w:cs="Courier New"/>
        </w:rPr>
        <w:t>Independentemente do disposto n</w:t>
      </w:r>
      <w:r w:rsidR="005C4B71">
        <w:rPr>
          <w:rFonts w:ascii="Courier New" w:hAnsi="Courier New" w:cs="Courier New"/>
        </w:rPr>
        <w:t>a</w:t>
      </w:r>
      <w:r w:rsidRPr="00AC68A0">
        <w:rPr>
          <w:rFonts w:ascii="Courier New" w:hAnsi="Courier New" w:cs="Courier New"/>
        </w:rPr>
        <w:t xml:space="preserve"> Cláusula III, o Pregoeiro e Equipe de Apoio poderá, na vigência do registro, solicitar a redução dos preços registrados, garantida a prévia defesa do </w:t>
      </w:r>
      <w:r w:rsidRPr="00AC68A0">
        <w:rPr>
          <w:rFonts w:ascii="Courier New" w:hAnsi="Courier New" w:cs="Courier New"/>
        </w:rPr>
        <w:lastRenderedPageBreak/>
        <w:t>beneficiário do registro, e de conformidade com os parâmetros de pesquisa do mercado</w:t>
      </w:r>
      <w:r w:rsidR="00A244E5">
        <w:rPr>
          <w:rFonts w:ascii="Courier New" w:hAnsi="Courier New" w:cs="Courier New"/>
        </w:rPr>
        <w:t xml:space="preserve"> </w:t>
      </w:r>
      <w:r w:rsidRPr="00AC68A0">
        <w:rPr>
          <w:rFonts w:ascii="Courier New" w:hAnsi="Courier New" w:cs="Courier New"/>
        </w:rPr>
        <w:t>realizada ou quando alterações conjunturais provocarem a redução dos preços praticados no mercado nacional e/ou internacional, sendo que o novo preço fixado será válido a partir da publicação na Imprensa Oficial de Santa Adélia.</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QUARTA - DOS PRAZOS</w:t>
      </w:r>
    </w:p>
    <w:p w:rsidR="00947B33" w:rsidRPr="00AC68A0" w:rsidRDefault="00947B33" w:rsidP="00AC68A0">
      <w:pPr>
        <w:pStyle w:val="SemEspaamento"/>
        <w:spacing w:line="360" w:lineRule="auto"/>
        <w:jc w:val="both"/>
        <w:rPr>
          <w:rFonts w:ascii="Courier New" w:hAnsi="Courier New" w:cs="Courier New"/>
          <w:b/>
        </w:rPr>
      </w:pPr>
    </w:p>
    <w:p w:rsidR="00255C34" w:rsidRDefault="00947B33" w:rsidP="00255C34">
      <w:pPr>
        <w:autoSpaceDE w:val="0"/>
        <w:autoSpaceDN w:val="0"/>
        <w:adjustRightInd w:val="0"/>
        <w:spacing w:after="28" w:line="360" w:lineRule="auto"/>
        <w:jc w:val="both"/>
        <w:rPr>
          <w:rFonts w:ascii="Courier New" w:hAnsi="Courier New" w:cs="Courier New"/>
          <w:color w:val="000000"/>
          <w:lang w:eastAsia="pt-BR"/>
        </w:rPr>
      </w:pPr>
      <w:r w:rsidRPr="00AC68A0">
        <w:rPr>
          <w:rFonts w:ascii="Courier New" w:hAnsi="Courier New" w:cs="Courier New"/>
          <w:b/>
        </w:rPr>
        <w:t>4.1.</w:t>
      </w:r>
      <w:r w:rsidR="00A244E5">
        <w:rPr>
          <w:rFonts w:ascii="Courier New" w:hAnsi="Courier New" w:cs="Courier New"/>
          <w:b/>
        </w:rPr>
        <w:t xml:space="preserve"> </w:t>
      </w:r>
      <w:r w:rsidR="00A072DA" w:rsidRPr="00BB791F">
        <w:rPr>
          <w:rFonts w:ascii="Courier New" w:hAnsi="Courier New" w:cs="Courier New"/>
        </w:rPr>
        <w:t xml:space="preserve">O prazo para entrega dos </w:t>
      </w:r>
      <w:r w:rsidR="00A072DA">
        <w:rPr>
          <w:rFonts w:ascii="Courier New" w:hAnsi="Courier New" w:cs="Courier New"/>
        </w:rPr>
        <w:t>objetos</w:t>
      </w:r>
      <w:r w:rsidR="00A072DA" w:rsidRPr="00BB791F">
        <w:rPr>
          <w:rFonts w:ascii="Courier New" w:hAnsi="Courier New" w:cs="Courier New"/>
        </w:rPr>
        <w:t xml:space="preserve"> será </w:t>
      </w:r>
      <w:r w:rsidR="00A072DA">
        <w:rPr>
          <w:rFonts w:ascii="Courier New" w:hAnsi="Courier New" w:cs="Courier New"/>
        </w:rPr>
        <w:t>imediatamente</w:t>
      </w:r>
      <w:r w:rsidR="00A072DA" w:rsidRPr="00BB791F">
        <w:rPr>
          <w:rFonts w:ascii="Courier New" w:hAnsi="Courier New" w:cs="Courier New"/>
        </w:rPr>
        <w:t xml:space="preserve"> após a solicitação de fornecimento emitido pel</w:t>
      </w:r>
      <w:r w:rsidR="00A072DA">
        <w:rPr>
          <w:rFonts w:ascii="Courier New" w:hAnsi="Courier New" w:cs="Courier New"/>
        </w:rPr>
        <w:t>o</w:t>
      </w:r>
      <w:r w:rsidR="00A072DA" w:rsidRPr="00BB791F">
        <w:rPr>
          <w:rFonts w:ascii="Courier New" w:hAnsi="Courier New" w:cs="Courier New"/>
        </w:rPr>
        <w:t xml:space="preserve"> Setor de Compras responsável</w:t>
      </w:r>
      <w:r w:rsidR="00255C34">
        <w:rPr>
          <w:rFonts w:ascii="Courier New" w:hAnsi="Courier New" w:cs="Courier New"/>
          <w:color w:val="000000"/>
          <w:lang w:eastAsia="pt-BR"/>
        </w:rPr>
        <w:t>.</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QUINTA - DOS PAGAMENTOS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5.1.</w:t>
      </w:r>
      <w:r w:rsidRPr="00AC68A0">
        <w:rPr>
          <w:rFonts w:ascii="Courier New" w:hAnsi="Courier New" w:cs="Courier New"/>
        </w:rPr>
        <w:t xml:space="preserve"> O pagamento referente a aquisição </w:t>
      </w:r>
      <w:r w:rsidR="000F6FD4">
        <w:rPr>
          <w:rFonts w:ascii="Courier New" w:hAnsi="Courier New" w:cs="Courier New"/>
        </w:rPr>
        <w:t xml:space="preserve">dos </w:t>
      </w:r>
      <w:r w:rsidR="00112641">
        <w:rPr>
          <w:rFonts w:ascii="Courier New" w:hAnsi="Courier New" w:cs="Courier New"/>
        </w:rPr>
        <w:t>objetos</w:t>
      </w:r>
      <w:r w:rsidRPr="00AC68A0">
        <w:rPr>
          <w:rFonts w:ascii="Courier New" w:hAnsi="Courier New" w:cs="Courier New"/>
        </w:rPr>
        <w:t xml:space="preserve"> </w:t>
      </w:r>
      <w:proofErr w:type="gramStart"/>
      <w:r w:rsidRPr="00AC68A0">
        <w:rPr>
          <w:rFonts w:ascii="Courier New" w:hAnsi="Courier New" w:cs="Courier New"/>
        </w:rPr>
        <w:t>será  efetuado</w:t>
      </w:r>
      <w:proofErr w:type="gramEnd"/>
      <w:r w:rsidRPr="00AC68A0">
        <w:rPr>
          <w:rFonts w:ascii="Courier New" w:hAnsi="Courier New" w:cs="Courier New"/>
        </w:rPr>
        <w:t xml:space="preserve"> em até 30 (trinta) dias após a liquidação do documento fiscal da referida despesa.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5.2.</w:t>
      </w:r>
      <w:r w:rsidRPr="00AC68A0">
        <w:rPr>
          <w:rFonts w:ascii="Courier New" w:hAnsi="Courier New" w:cs="Courier New"/>
        </w:rPr>
        <w:t xml:space="preserve"> No caso de atraso no pagamento, o valor poderá ser corrigido e o índice de atualização financeira será o IPCA mensal incidente </w:t>
      </w:r>
      <w:proofErr w:type="gramStart"/>
      <w:r w:rsidRPr="00AC68A0">
        <w:rPr>
          <w:rFonts w:ascii="Courier New" w:hAnsi="Courier New" w:cs="Courier New"/>
        </w:rPr>
        <w:t>pro rata</w:t>
      </w:r>
      <w:proofErr w:type="gramEnd"/>
      <w:r w:rsidRPr="00AC68A0">
        <w:rPr>
          <w:rFonts w:ascii="Courier New" w:hAnsi="Courier New" w:cs="Courier New"/>
        </w:rPr>
        <w:t xml:space="preserve"> die desde a data final do período de adimplemento de cada parcela até a data do efetivo pagamento. No caso de extinção do IPCA, será utilizado outro índice que o Governo Federal determinar para substituí-lo.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5.3.</w:t>
      </w:r>
      <w:r w:rsidRPr="00AC68A0">
        <w:rPr>
          <w:rFonts w:ascii="Courier New" w:hAnsi="Courier New" w:cs="Courier New"/>
        </w:rPr>
        <w:t xml:space="preserve"> A contratada suportará o ônus decorrente do atraso, caso as Notas Fiscais/Faturas contenham vícios ou incorreções que impossibilitem o pagamento.</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SEXTA- DA CONTRATAÇÃO</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6.1.</w:t>
      </w:r>
      <w:r w:rsidRPr="00AC68A0">
        <w:rPr>
          <w:rFonts w:ascii="Courier New" w:hAnsi="Courier New" w:cs="Courier New"/>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6.2</w:t>
      </w:r>
      <w:r w:rsidRPr="00AC68A0">
        <w:rPr>
          <w:rFonts w:ascii="Courier New" w:hAnsi="Courier New" w:cs="Courier New"/>
        </w:rPr>
        <w:t xml:space="preserve"> Os pedidos de fornecimento deverão ser formalizados pela Diretoria de Compras e Licitações do Município.</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SÉTIMA – DA ENTREGA E DO TERMO DE RECEBIMENTO</w:t>
      </w:r>
    </w:p>
    <w:p w:rsidR="00947B33" w:rsidRPr="00AC68A0" w:rsidRDefault="00947B33" w:rsidP="00AC68A0">
      <w:pPr>
        <w:pStyle w:val="SemEspaamento"/>
        <w:spacing w:line="360" w:lineRule="auto"/>
        <w:jc w:val="both"/>
        <w:rPr>
          <w:rFonts w:ascii="Courier New" w:hAnsi="Courier New" w:cs="Courier New"/>
          <w:b/>
        </w:rPr>
      </w:pPr>
    </w:p>
    <w:p w:rsidR="00255C34" w:rsidRDefault="00947B33" w:rsidP="00255C34">
      <w:pPr>
        <w:autoSpaceDE w:val="0"/>
        <w:autoSpaceDN w:val="0"/>
        <w:adjustRightInd w:val="0"/>
        <w:spacing w:after="28" w:line="360" w:lineRule="auto"/>
        <w:jc w:val="both"/>
        <w:rPr>
          <w:rFonts w:ascii="Courier New" w:hAnsi="Courier New" w:cs="Courier New"/>
          <w:color w:val="000000"/>
          <w:lang w:eastAsia="pt-BR"/>
        </w:rPr>
      </w:pPr>
      <w:r w:rsidRPr="00AC68A0">
        <w:rPr>
          <w:rFonts w:ascii="Courier New" w:hAnsi="Courier New" w:cs="Courier New"/>
          <w:b/>
        </w:rPr>
        <w:t>7.1.</w:t>
      </w:r>
      <w:r w:rsidR="005B6EF2" w:rsidRPr="00426015">
        <w:rPr>
          <w:rFonts w:ascii="Courier New" w:hAnsi="Courier New" w:cs="Courier New"/>
          <w:color w:val="000000"/>
        </w:rPr>
        <w:t xml:space="preserve">O objeto desta licitação deverá ser entregue </w:t>
      </w:r>
      <w:r w:rsidR="00A072DA">
        <w:rPr>
          <w:rFonts w:ascii="Courier New" w:hAnsi="Courier New" w:cs="Courier New"/>
          <w:color w:val="000000"/>
        </w:rPr>
        <w:t>no Almoxarifado Municipal</w:t>
      </w:r>
      <w:r w:rsidR="005B6EF2">
        <w:rPr>
          <w:rFonts w:ascii="Courier New" w:hAnsi="Courier New" w:cs="Courier New"/>
          <w:color w:val="000000"/>
        </w:rPr>
        <w:t xml:space="preserve"> ou onde este indicar, mediante requisição do setor</w:t>
      </w:r>
      <w:r w:rsidR="00255C34">
        <w:rPr>
          <w:rFonts w:ascii="Courier New" w:hAnsi="Courier New" w:cs="Courier New"/>
          <w:color w:val="000000"/>
          <w:lang w:eastAsia="pt-BR"/>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7.2.</w:t>
      </w:r>
      <w:r w:rsidRPr="00AC68A0">
        <w:rPr>
          <w:rFonts w:ascii="Courier New" w:hAnsi="Courier New" w:cs="Courier New"/>
        </w:rPr>
        <w:t xml:space="preserve"> Caso o </w:t>
      </w:r>
      <w:r w:rsidR="005B6EF2">
        <w:rPr>
          <w:rFonts w:ascii="Courier New" w:hAnsi="Courier New" w:cs="Courier New"/>
        </w:rPr>
        <w:t>objeto</w:t>
      </w:r>
      <w:r w:rsidRPr="00AC68A0">
        <w:rPr>
          <w:rFonts w:ascii="Courier New" w:hAnsi="Courier New" w:cs="Courier New"/>
        </w:rPr>
        <w:t xml:space="preserve"> não corresponda ao exigido pelo Edital, consoante subitem anterior, o FORNECEDOR deverá providenciar, no prazo máximo de até 02 dias úteis, a sua substituição visando ao atendimento das especificações, sem prejuízo da incidência das sanções previstas no Edital, na Lei Federal nº 8.666/93 e no Código de Defesa do Consumidor</w:t>
      </w:r>
      <w:r w:rsidR="00A244E5">
        <w:rPr>
          <w:rFonts w:ascii="Courier New" w:hAnsi="Courier New" w:cs="Courier New"/>
        </w:rPr>
        <w:t xml:space="preserve"> </w:t>
      </w:r>
      <w:r w:rsidRPr="00AC68A0">
        <w:rPr>
          <w:rFonts w:ascii="Courier New" w:hAnsi="Courier New" w:cs="Courier New"/>
        </w:rPr>
        <w:t>(Lei Federal nº 8.078/90).</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7.3.</w:t>
      </w:r>
      <w:r w:rsidRPr="00AC68A0">
        <w:rPr>
          <w:rFonts w:ascii="Courier New" w:hAnsi="Courier New" w:cs="Courier New"/>
        </w:rPr>
        <w:t xml:space="preserve"> O FORNECEDOR deverá </w:t>
      </w:r>
      <w:r w:rsidR="000F6FD4">
        <w:rPr>
          <w:rFonts w:ascii="Courier New" w:hAnsi="Courier New" w:cs="Courier New"/>
        </w:rPr>
        <w:t xml:space="preserve">prestar os </w:t>
      </w:r>
      <w:r w:rsidR="00112641">
        <w:rPr>
          <w:rFonts w:ascii="Courier New" w:hAnsi="Courier New" w:cs="Courier New"/>
        </w:rPr>
        <w:t>objetos</w:t>
      </w:r>
      <w:r w:rsidRPr="00AC68A0">
        <w:rPr>
          <w:rFonts w:ascii="Courier New" w:hAnsi="Courier New" w:cs="Courier New"/>
        </w:rPr>
        <w:t xml:space="preserve"> nos locais determinados na Nota de Empenho e Anexo I do Edital.</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7.4.</w:t>
      </w:r>
      <w:r w:rsidR="000F6FD4">
        <w:rPr>
          <w:rFonts w:ascii="Courier New" w:hAnsi="Courier New" w:cs="Courier New"/>
        </w:rPr>
        <w:t xml:space="preserve"> Os </w:t>
      </w:r>
      <w:r w:rsidR="00112641">
        <w:rPr>
          <w:rFonts w:ascii="Courier New" w:hAnsi="Courier New" w:cs="Courier New"/>
        </w:rPr>
        <w:t>objetos</w:t>
      </w:r>
      <w:r w:rsidR="00A244E5">
        <w:rPr>
          <w:rFonts w:ascii="Courier New" w:hAnsi="Courier New" w:cs="Courier New"/>
        </w:rPr>
        <w:t xml:space="preserve"> </w:t>
      </w:r>
      <w:r w:rsidRPr="00AC68A0">
        <w:rPr>
          <w:rFonts w:ascii="Courier New" w:hAnsi="Courier New" w:cs="Courier New"/>
        </w:rPr>
        <w:t xml:space="preserve">deverão ser </w:t>
      </w:r>
      <w:r w:rsidR="005C4B71">
        <w:rPr>
          <w:rFonts w:ascii="Courier New" w:hAnsi="Courier New" w:cs="Courier New"/>
        </w:rPr>
        <w:t>fornecidos</w:t>
      </w:r>
      <w:r w:rsidRPr="00AC68A0">
        <w:rPr>
          <w:rFonts w:ascii="Courier New" w:hAnsi="Courier New" w:cs="Courier New"/>
        </w:rPr>
        <w:t xml:space="preserve"> no prazo estabelecido na Cláusu</w:t>
      </w:r>
      <w:r w:rsidR="000F6FD4">
        <w:rPr>
          <w:rFonts w:ascii="Courier New" w:hAnsi="Courier New" w:cs="Courier New"/>
        </w:rPr>
        <w:t>la Quarta, item 4</w:t>
      </w:r>
      <w:r w:rsidR="009444FC">
        <w:rPr>
          <w:rFonts w:ascii="Courier New" w:hAnsi="Courier New" w:cs="Courier New"/>
        </w:rPr>
        <w:t>.1</w:t>
      </w:r>
      <w:r w:rsidR="000F6FD4">
        <w:rPr>
          <w:rFonts w:ascii="Courier New" w:hAnsi="Courier New" w:cs="Courier New"/>
        </w:rPr>
        <w:t>, contado da Autorização emitida pelo setor competente.</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7.5.</w:t>
      </w:r>
      <w:r w:rsidRPr="00AC68A0">
        <w:rPr>
          <w:rFonts w:ascii="Courier New" w:hAnsi="Courier New" w:cs="Courier New"/>
        </w:rPr>
        <w:t xml:space="preserve"> O prazo estabelecido no item 4.</w:t>
      </w:r>
      <w:r w:rsidR="009444FC">
        <w:rPr>
          <w:rFonts w:ascii="Courier New" w:hAnsi="Courier New" w:cs="Courier New"/>
        </w:rPr>
        <w:t>1</w:t>
      </w:r>
      <w:r w:rsidRPr="00AC68A0">
        <w:rPr>
          <w:rFonts w:ascii="Courier New" w:hAnsi="Courier New" w:cs="Courier New"/>
        </w:rPr>
        <w:t xml:space="preserve"> poderá ser prorrogado quando solicitado pelo FORNECEDOR e desde que ocorra motivo justificado e aceito pelo MUNICÍPIO.</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OITAVA - DAS SANÇÕES ADMINISTRATIVAS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8.1.</w:t>
      </w:r>
      <w:r w:rsidRPr="00AC68A0">
        <w:rPr>
          <w:rFonts w:ascii="Courier New" w:hAnsi="Courier New" w:cs="Courier New"/>
        </w:rPr>
        <w:t xml:space="preserve"> 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a critério da Administração.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8.2.</w:t>
      </w:r>
      <w:r w:rsidRPr="00AC68A0">
        <w:rPr>
          <w:rFonts w:ascii="Courier New" w:hAnsi="Courier New" w:cs="Courier New"/>
        </w:rPr>
        <w:t xml:space="preserve"> Pela inexecução total ou parcial de cada ajuste (representado por Nota de Empenho), a Administração poderá aplicar, às Detentoras da Ata, as seguintes penalidades, sem prejuízo das demais sanções legalmente estabelecidas:</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8.3MULTA</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8.3.1</w:t>
      </w:r>
      <w:r w:rsidRPr="00AC68A0">
        <w:rPr>
          <w:rFonts w:ascii="Courier New" w:hAnsi="Courier New" w:cs="Courier New"/>
        </w:rPr>
        <w:t xml:space="preserve"> por atraso superior a 5 (cinco) dias da entrega do objeto, fica o fornecedor sujeito a multa de 0,5% (meio por cento) por dia </w:t>
      </w:r>
      <w:r w:rsidRPr="00AC68A0">
        <w:rPr>
          <w:rFonts w:ascii="Courier New" w:hAnsi="Courier New" w:cs="Courier New"/>
        </w:rPr>
        <w:lastRenderedPageBreak/>
        <w:t>de atraso, incidente sobre o valor total da Nota de Empenho a ser calculado desde o sexto dia de atraso até o efetivo cumprimento da obrigação, limitado a trinta dias;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8.3.2</w:t>
      </w:r>
      <w:r w:rsidRPr="00AC68A0">
        <w:rPr>
          <w:rFonts w:ascii="Courier New" w:hAnsi="Courier New" w:cs="Courier New"/>
        </w:rPr>
        <w:t xml:space="preserve"> em caso de inexecução parcial ou de qualquer outra irregularidade do objeto poderá ser aplicada multa de 5%(cinco por cento) calculada sobre o valor da Nota de Empenho;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8.3.3</w:t>
      </w:r>
      <w:r w:rsidRPr="00AC68A0">
        <w:rPr>
          <w:rFonts w:ascii="Courier New" w:hAnsi="Courier New" w:cs="Courier New"/>
        </w:rPr>
        <w:t xml:space="preserve"> transcorridos 30 (trinta) dias do prazo de entrega estabelecido na Nota de Empenho, será considerado rescindido o Contrato, cancelado o Registro de Preços e aplicado a multa de 10%(dez por cento) por inexecução total, calculada sobre o valor da contratação;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8.3.4</w:t>
      </w:r>
      <w:r w:rsidRPr="00AC68A0">
        <w:rPr>
          <w:rFonts w:ascii="Courier New" w:hAnsi="Courier New" w:cs="Courier New"/>
        </w:rPr>
        <w:t xml:space="preserve"> a penalidade pecuniária prevista nesta cláusula será calculada sobre o valor contratado e descontada dos pagamentos eventualmente devidos pela Administração ou pode ser inscrita, para cobrança como dívida ativa do Município, na forma da Lei.</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8.4.</w:t>
      </w:r>
      <w:r w:rsidRPr="00AC68A0">
        <w:rPr>
          <w:rFonts w:ascii="Courier New" w:hAnsi="Courier New" w:cs="Courier New"/>
        </w:rPr>
        <w:t xml:space="preserve"> As penalidades pecuniárias serão aplicadas sem prejuízo das demais sanções, administrativas ou penais, previstas na Lei Federal nº 8.666/93, com as alterações nela introduzidas pela Lei Federal</w:t>
      </w:r>
      <w:r w:rsidR="00A244E5">
        <w:rPr>
          <w:rFonts w:ascii="Courier New" w:hAnsi="Courier New" w:cs="Courier New"/>
        </w:rPr>
        <w:t xml:space="preserve"> </w:t>
      </w:r>
      <w:r w:rsidRPr="00AC68A0">
        <w:rPr>
          <w:rFonts w:ascii="Courier New" w:hAnsi="Courier New" w:cs="Courier New"/>
        </w:rPr>
        <w:t>nº 8.883/94.</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NONA - DA RESCISÃO CONTRATUAL</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9.1.</w:t>
      </w:r>
      <w:r w:rsidRPr="00AC68A0">
        <w:rPr>
          <w:rFonts w:ascii="Courier New" w:hAnsi="Courier New" w:cs="Courier New"/>
        </w:rPr>
        <w:tab/>
        <w:t>Poderão ser motivo de rescisão contratual as hipóteses elencadas no art. 78 da Lei Federal nº8.666/93.</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9.2.</w:t>
      </w:r>
      <w:r w:rsidRPr="00AC68A0">
        <w:rPr>
          <w:rFonts w:ascii="Courier New" w:hAnsi="Courier New" w:cs="Courier New"/>
        </w:rPr>
        <w:tab/>
        <w:t xml:space="preserve">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Federal nº 8.666/93 e no Código de Defesa do </w:t>
      </w:r>
      <w:proofErr w:type="gramStart"/>
      <w:r w:rsidRPr="00AC68A0">
        <w:rPr>
          <w:rFonts w:ascii="Courier New" w:hAnsi="Courier New" w:cs="Courier New"/>
        </w:rPr>
        <w:t>Consumidor(</w:t>
      </w:r>
      <w:proofErr w:type="gramEnd"/>
      <w:r w:rsidRPr="00AC68A0">
        <w:rPr>
          <w:rFonts w:ascii="Courier New" w:hAnsi="Courier New" w:cs="Courier New"/>
        </w:rPr>
        <w:t>Lei Federal nº 8.078/90).</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9.3.</w:t>
      </w:r>
      <w:r w:rsidRPr="00AC68A0">
        <w:rPr>
          <w:rFonts w:ascii="Courier New" w:hAnsi="Courier New" w:cs="Courier New"/>
        </w:rPr>
        <w:tab/>
        <w:t xml:space="preserve">A rescisão poderá ser unilateral, </w:t>
      </w:r>
      <w:r w:rsidR="00A244E5">
        <w:rPr>
          <w:rFonts w:ascii="Courier New" w:hAnsi="Courier New" w:cs="Courier New"/>
        </w:rPr>
        <w:t xml:space="preserve">amigável </w:t>
      </w:r>
      <w:r w:rsidRPr="00AC68A0">
        <w:rPr>
          <w:rFonts w:ascii="Courier New" w:hAnsi="Courier New" w:cs="Courier New"/>
        </w:rPr>
        <w:t>ou judicial, nos termos e condições previstas no art. 79 da Lei</w:t>
      </w:r>
      <w:r w:rsidR="00A244E5">
        <w:rPr>
          <w:rFonts w:ascii="Courier New" w:hAnsi="Courier New" w:cs="Courier New"/>
        </w:rPr>
        <w:t xml:space="preserve"> </w:t>
      </w:r>
      <w:r w:rsidRPr="00AC68A0">
        <w:rPr>
          <w:rFonts w:ascii="Courier New" w:hAnsi="Courier New" w:cs="Courier New"/>
        </w:rPr>
        <w:t>Federal nº 8.666/93.</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9.4.</w:t>
      </w:r>
      <w:r w:rsidRPr="00AC68A0">
        <w:rPr>
          <w:rFonts w:ascii="Courier New" w:hAnsi="Courier New" w:cs="Courier New"/>
        </w:rPr>
        <w:tab/>
        <w:t xml:space="preserve"> O FORNECEDOR reconhece os direitos do MUNICÍPIO nos casos de rescisão previstas nos </w:t>
      </w:r>
      <w:proofErr w:type="spellStart"/>
      <w:r w:rsidRPr="00AC68A0">
        <w:rPr>
          <w:rFonts w:ascii="Courier New" w:hAnsi="Courier New" w:cs="Courier New"/>
        </w:rPr>
        <w:t>arts</w:t>
      </w:r>
      <w:proofErr w:type="spellEnd"/>
      <w:r w:rsidRPr="00AC68A0">
        <w:rPr>
          <w:rFonts w:ascii="Courier New" w:hAnsi="Courier New" w:cs="Courier New"/>
        </w:rPr>
        <w:t xml:space="preserve">. 77 ao 80 da Lei Federal </w:t>
      </w:r>
      <w:proofErr w:type="gramStart"/>
      <w:r w:rsidRPr="00AC68A0">
        <w:rPr>
          <w:rFonts w:ascii="Courier New" w:hAnsi="Courier New" w:cs="Courier New"/>
        </w:rPr>
        <w:t>nº  8.666</w:t>
      </w:r>
      <w:proofErr w:type="gramEnd"/>
      <w:r w:rsidRPr="00AC68A0">
        <w:rPr>
          <w:rFonts w:ascii="Courier New" w:hAnsi="Courier New" w:cs="Courier New"/>
        </w:rPr>
        <w:t>/93.</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lastRenderedPageBreak/>
        <w:t>CLÁUSULA DÉCIMA - DO CANCELAMENTO DO REGISTRO DE PREÇOS</w:t>
      </w:r>
    </w:p>
    <w:p w:rsidR="00947B33" w:rsidRPr="00AC68A0" w:rsidRDefault="00947B33" w:rsidP="00AC68A0">
      <w:pPr>
        <w:pStyle w:val="SemEspaamento"/>
        <w:spacing w:line="360" w:lineRule="auto"/>
        <w:jc w:val="both"/>
        <w:rPr>
          <w:rFonts w:ascii="Courier New" w:hAnsi="Courier New" w:cs="Courier New"/>
        </w:rPr>
      </w:pP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10.1.</w:t>
      </w:r>
      <w:r w:rsidRPr="00AC68A0">
        <w:rPr>
          <w:rFonts w:ascii="Courier New" w:hAnsi="Courier New" w:cs="Courier New"/>
        </w:rPr>
        <w:tab/>
        <w:t>O registro do FORNECEDOR poderá ser cancelado, garantida prévia defesa, no prazo de cinco (5) dias úteis, a contar do recebimento da notificação, nas seguintes hipóteses:</w:t>
      </w:r>
    </w:p>
    <w:p w:rsidR="004231CC" w:rsidRPr="00AC68A0" w:rsidRDefault="004231CC"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rPr>
      </w:pPr>
      <w:r w:rsidRPr="00AC68A0">
        <w:rPr>
          <w:rFonts w:ascii="Courier New" w:hAnsi="Courier New" w:cs="Courier New"/>
          <w:b/>
        </w:rPr>
        <w:t>10.2.</w:t>
      </w:r>
      <w:r w:rsidRPr="00AC68A0">
        <w:rPr>
          <w:rFonts w:ascii="Courier New" w:hAnsi="Courier New" w:cs="Courier New"/>
        </w:rPr>
        <w:t xml:space="preserve"> Pelo MUNICÍPIO, quando:</w:t>
      </w:r>
    </w:p>
    <w:p w:rsidR="004231CC" w:rsidRDefault="004231CC"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w:t>
      </w:r>
      <w:r w:rsidRPr="00AC68A0">
        <w:rPr>
          <w:rFonts w:ascii="Courier New" w:hAnsi="Courier New" w:cs="Courier New"/>
        </w:rPr>
        <w:t xml:space="preserve"> o FORNECEDOR não cumprir as exigências do instrumento convocatório que deu origem ao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b)</w:t>
      </w:r>
      <w:r w:rsidRPr="00AC68A0">
        <w:rPr>
          <w:rFonts w:ascii="Courier New" w:hAnsi="Courier New" w:cs="Courier New"/>
        </w:rPr>
        <w:t xml:space="preserve"> o FORNECEDOR não formalizar contrato decorrente do registro de preços ou não tenha retirado o instrumento equivalente no prazo estabelecido, sem a aceitação da justificativa pela Administração;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c)</w:t>
      </w:r>
      <w:r w:rsidRPr="00AC68A0">
        <w:rPr>
          <w:rFonts w:ascii="Courier New" w:hAnsi="Courier New" w:cs="Courier New"/>
        </w:rPr>
        <w:t xml:space="preserve"> o FORNECEDOR der causa à rescisão administrativa do contrato decorrente do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d)</w:t>
      </w:r>
      <w:r w:rsidRPr="00AC68A0">
        <w:rPr>
          <w:rFonts w:ascii="Courier New" w:hAnsi="Courier New" w:cs="Courier New"/>
        </w:rPr>
        <w:t xml:space="preserve"> em qualquer das hipóteses de inexecução total ou parcial do contrato decorrente do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e)</w:t>
      </w:r>
      <w:r w:rsidRPr="00AC68A0">
        <w:rPr>
          <w:rFonts w:ascii="Courier New" w:hAnsi="Courier New" w:cs="Courier New"/>
        </w:rPr>
        <w:t xml:space="preserve"> os preços registrados se apresentarem superiores aos praticados no mercado;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f) </w:t>
      </w:r>
      <w:r w:rsidRPr="00AC68A0">
        <w:rPr>
          <w:rFonts w:ascii="Courier New" w:hAnsi="Courier New" w:cs="Courier New"/>
        </w:rPr>
        <w:t>por razões de interesse público, devidamente fundamentadas.</w:t>
      </w:r>
    </w:p>
    <w:p w:rsidR="00947B33" w:rsidRPr="00AC68A0" w:rsidRDefault="00947B33" w:rsidP="00AC68A0">
      <w:pPr>
        <w:pStyle w:val="SemEspaamento"/>
        <w:spacing w:line="360" w:lineRule="auto"/>
        <w:jc w:val="both"/>
        <w:rPr>
          <w:rFonts w:ascii="Courier New" w:hAnsi="Courier New" w:cs="Courier New"/>
          <w:i/>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rPr>
      </w:pPr>
      <w:r w:rsidRPr="00AC68A0">
        <w:rPr>
          <w:rFonts w:ascii="Courier New" w:hAnsi="Courier New" w:cs="Courier New"/>
          <w:b/>
        </w:rPr>
        <w:t>10.3. Pelo FORNECEDOR</w:t>
      </w:r>
      <w:r w:rsidRPr="00AC68A0">
        <w:rPr>
          <w:rFonts w:ascii="Courier New" w:hAnsi="Courier New" w:cs="Courier New"/>
        </w:rPr>
        <w:t>, quando:</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a)</w:t>
      </w:r>
      <w:r w:rsidRPr="00AC68A0">
        <w:rPr>
          <w:rFonts w:ascii="Courier New" w:hAnsi="Courier New" w:cs="Courier New"/>
        </w:rPr>
        <w:t xml:space="preserve"> mediante solicitação formal, o mesmo comprovar estar impossibilitado definitivamente de cumprir as exigências do instrumento convocatório que deu origem ao Registro de Preços.</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b)</w:t>
      </w:r>
      <w:r w:rsidRPr="00AC68A0">
        <w:rPr>
          <w:rFonts w:ascii="Courier New" w:hAnsi="Courier New" w:cs="Courier New"/>
        </w:rPr>
        <w:t xml:space="preserve"> O cancelamento será precedido de processo administrativo a ser examinado pelo órgão gerenciador, sendo que a decisão final deverá ser fundamentada.</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c)</w:t>
      </w:r>
      <w:r w:rsidRPr="00AC68A0">
        <w:rPr>
          <w:rFonts w:ascii="Courier New" w:hAnsi="Courier New" w:cs="Courier New"/>
        </w:rPr>
        <w:t xml:space="preserve"> A comunicação do cancelamento do registro do FORNECEDOR, nos casos previstos na Cláusula X, item 10.1, será feita por escrito, juntando-se o comprovante de recebimento.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d)</w:t>
      </w:r>
      <w:r w:rsidRPr="00AC68A0">
        <w:rPr>
          <w:rFonts w:ascii="Courier New" w:hAnsi="Courier New" w:cs="Courier New"/>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lastRenderedPageBreak/>
        <w:t>e)</w:t>
      </w:r>
      <w:r w:rsidRPr="00AC68A0">
        <w:rPr>
          <w:rFonts w:ascii="Courier New" w:hAnsi="Courier New" w:cs="Courier New"/>
        </w:rPr>
        <w:t xml:space="preserve"> A solicitação do FORNECEDOR para cancelamento do Registro de Preço, não o desobriga do fornecimento d</w:t>
      </w:r>
      <w:r w:rsidR="00E85575">
        <w:rPr>
          <w:rFonts w:ascii="Courier New" w:hAnsi="Courier New" w:cs="Courier New"/>
        </w:rPr>
        <w:t xml:space="preserve">os </w:t>
      </w:r>
      <w:r w:rsidR="00112641">
        <w:rPr>
          <w:rFonts w:ascii="Courier New" w:hAnsi="Courier New" w:cs="Courier New"/>
        </w:rPr>
        <w:t>objetos</w:t>
      </w:r>
      <w:r w:rsidRPr="00AC68A0">
        <w:rPr>
          <w:rFonts w:ascii="Courier New" w:hAnsi="Courier New" w:cs="Courier New"/>
        </w:rPr>
        <w:t xml:space="preserve">, até a decisão final do órgão gerenciador, a qual deverá ser prolatada no prazo máximo de trinta dias, facultada à Administração a aplicação das penalidades previstas no instrumento convocatório e na Cláusula Oitava, desta Ata, caso não aceitas as razões </w:t>
      </w:r>
      <w:r w:rsidR="005C4B71" w:rsidRPr="00AC68A0">
        <w:rPr>
          <w:rFonts w:ascii="Courier New" w:hAnsi="Courier New" w:cs="Courier New"/>
        </w:rPr>
        <w:t>do pedido</w:t>
      </w:r>
      <w:r w:rsidRPr="00AC68A0">
        <w:rPr>
          <w:rFonts w:ascii="Courier New" w:hAnsi="Courier New" w:cs="Courier New"/>
        </w:rPr>
        <w:t>.</w:t>
      </w: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f) </w:t>
      </w:r>
      <w:r w:rsidRPr="00AC68A0">
        <w:rPr>
          <w:rFonts w:ascii="Courier New" w:hAnsi="Courier New" w:cs="Courier New"/>
        </w:rPr>
        <w:t xml:space="preserve">Enquanto perdurar o cancelamento, </w:t>
      </w:r>
      <w:r w:rsidR="005C4B71" w:rsidRPr="00AC68A0">
        <w:rPr>
          <w:rFonts w:ascii="Courier New" w:hAnsi="Courier New" w:cs="Courier New"/>
        </w:rPr>
        <w:t xml:space="preserve">poderá </w:t>
      </w:r>
      <w:proofErr w:type="spellStart"/>
      <w:r w:rsidR="005C4B71" w:rsidRPr="00AC68A0">
        <w:rPr>
          <w:rFonts w:ascii="Courier New" w:hAnsi="Courier New" w:cs="Courier New"/>
        </w:rPr>
        <w:t>ser</w:t>
      </w:r>
      <w:r w:rsidRPr="00AC68A0">
        <w:rPr>
          <w:rFonts w:ascii="Courier New" w:hAnsi="Courier New" w:cs="Courier New"/>
        </w:rPr>
        <w:t>realizadas</w:t>
      </w:r>
      <w:proofErr w:type="spellEnd"/>
      <w:r w:rsidRPr="00AC68A0">
        <w:rPr>
          <w:rFonts w:ascii="Courier New" w:hAnsi="Courier New" w:cs="Courier New"/>
        </w:rPr>
        <w:t xml:space="preserve"> novas licitações para aquisição d</w:t>
      </w:r>
      <w:r w:rsidR="00E85575">
        <w:rPr>
          <w:rFonts w:ascii="Courier New" w:hAnsi="Courier New" w:cs="Courier New"/>
        </w:rPr>
        <w:t xml:space="preserve">os </w:t>
      </w:r>
      <w:r w:rsidR="00112641">
        <w:rPr>
          <w:rFonts w:ascii="Courier New" w:hAnsi="Courier New" w:cs="Courier New"/>
        </w:rPr>
        <w:t>objetos</w:t>
      </w:r>
      <w:r w:rsidRPr="00AC68A0">
        <w:rPr>
          <w:rFonts w:ascii="Courier New" w:hAnsi="Courier New" w:cs="Courier New"/>
        </w:rPr>
        <w:t xml:space="preserve"> constantes do registro de preços.</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bCs/>
          <w:iCs/>
          <w:lang w:eastAsia="ar-SA"/>
        </w:rPr>
      </w:pPr>
      <w:r w:rsidRPr="00AC68A0">
        <w:rPr>
          <w:rFonts w:ascii="Courier New" w:hAnsi="Courier New" w:cs="Courier New"/>
          <w:b/>
        </w:rPr>
        <w:t xml:space="preserve">CLÁUSULA DÉCIMA PRIMEIRA – DAS RESPONSABILIDADES E GARANTIAS </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O fornecimento dos itens inclui a entrega, carga e descarga das mesmas, com mão-de-obra compatível sob responsabilidade do fornecedor, bem como as demais despesas decorrentes como custos com tributos, encargos financeiros, entre outros que vierem a existir;</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DÉCIMA SEGUNDA - DA AUTORIZAÇÃO PARA A AQUISIÇÃO DE MATERIAIS COM PREÇOS REGISTRADOS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As aquisições do objeto da presente Ata de Registro de Preços serão autorizadas, caso a caso, pelo Exmo. Sr. Prefeito Municipal ou a quem delegar competência. </w:t>
      </w:r>
    </w:p>
    <w:p w:rsidR="00947B33" w:rsidRPr="00AC68A0" w:rsidRDefault="00947B33" w:rsidP="00AC68A0">
      <w:pPr>
        <w:pStyle w:val="SemEspaamento"/>
        <w:spacing w:line="360" w:lineRule="auto"/>
        <w:jc w:val="both"/>
        <w:rPr>
          <w:rFonts w:ascii="Courier New" w:hAnsi="Courier New" w:cs="Courier New"/>
          <w:b/>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DÉCIMA TERCEIRA -DO FORO</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rPr>
        <w:t xml:space="preserve">Fica eleito o Foro da cidade de Santa </w:t>
      </w:r>
      <w:r w:rsidR="005D44A7" w:rsidRPr="00AC68A0">
        <w:rPr>
          <w:rFonts w:ascii="Courier New" w:hAnsi="Courier New" w:cs="Courier New"/>
        </w:rPr>
        <w:t>Adélia</w:t>
      </w:r>
      <w:r w:rsidRPr="00AC68A0">
        <w:rPr>
          <w:rFonts w:ascii="Courier New" w:hAnsi="Courier New" w:cs="Courier New"/>
        </w:rPr>
        <w:t>/SP, para dirimir eventuais dúvidas e/ou conflitos originados pela presente Ata e pelo futuro contrato, com renúncia a quaisquer outros por mais privilegiados que possam ser.</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44199">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Courier New" w:hAnsi="Courier New" w:cs="Courier New"/>
          <w:b/>
        </w:rPr>
      </w:pPr>
      <w:r w:rsidRPr="00AC68A0">
        <w:rPr>
          <w:rFonts w:ascii="Courier New" w:hAnsi="Courier New" w:cs="Courier New"/>
          <w:b/>
        </w:rPr>
        <w:t>CLÁUSULA DÉCIMA QUARTA-DAS DISPOSIÇÕES FINAIS</w:t>
      </w:r>
    </w:p>
    <w:p w:rsidR="00947B33" w:rsidRPr="00AC68A0" w:rsidRDefault="00947B33" w:rsidP="00AC68A0">
      <w:pPr>
        <w:pStyle w:val="SemEspaamento"/>
        <w:spacing w:line="360" w:lineRule="auto"/>
        <w:jc w:val="both"/>
        <w:rPr>
          <w:rFonts w:ascii="Courier New" w:hAnsi="Courier New" w:cs="Courier New"/>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14.1.</w:t>
      </w:r>
      <w:r w:rsidRPr="00AC68A0">
        <w:rPr>
          <w:rFonts w:ascii="Courier New" w:hAnsi="Courier New" w:cs="Courier New"/>
        </w:rPr>
        <w:tab/>
        <w:t xml:space="preserve"> Integram esta Ata, o </w:t>
      </w:r>
      <w:r w:rsidR="00135366" w:rsidRPr="00AC68A0">
        <w:rPr>
          <w:rFonts w:ascii="Courier New" w:hAnsi="Courier New" w:cs="Courier New"/>
        </w:rPr>
        <w:t>Edital do</w:t>
      </w:r>
      <w:r w:rsidRPr="00AC68A0">
        <w:rPr>
          <w:rFonts w:ascii="Courier New" w:hAnsi="Courier New" w:cs="Courier New"/>
        </w:rPr>
        <w:t xml:space="preserve"> Pregão Presencia</w:t>
      </w:r>
      <w:r w:rsidR="00986DD0" w:rsidRPr="00AC68A0">
        <w:rPr>
          <w:rFonts w:ascii="Courier New" w:hAnsi="Courier New" w:cs="Courier New"/>
        </w:rPr>
        <w:t xml:space="preserve">l para Registro de Preços nº </w:t>
      </w:r>
      <w:r w:rsidR="008B4CEA">
        <w:rPr>
          <w:rFonts w:ascii="Courier New" w:hAnsi="Courier New" w:cs="Courier New"/>
        </w:rPr>
        <w:t>015/2017</w:t>
      </w:r>
      <w:r w:rsidRPr="00AC68A0">
        <w:rPr>
          <w:rFonts w:ascii="Courier New" w:hAnsi="Courier New" w:cs="Courier New"/>
        </w:rPr>
        <w:t xml:space="preserve"> e a proposta da empresa </w:t>
      </w:r>
      <w:proofErr w:type="spellStart"/>
      <w:r w:rsidRPr="00AC68A0">
        <w:rPr>
          <w:rFonts w:ascii="Courier New" w:hAnsi="Courier New" w:cs="Courier New"/>
          <w:b/>
        </w:rPr>
        <w:lastRenderedPageBreak/>
        <w:t>xxxxxxxxxxxxxxxxxxxx</w:t>
      </w:r>
      <w:proofErr w:type="spellEnd"/>
      <w:r w:rsidRPr="00AC68A0">
        <w:rPr>
          <w:rFonts w:ascii="Courier New" w:hAnsi="Courier New" w:cs="Courier New"/>
        </w:rPr>
        <w:t xml:space="preserve"> classificada em 1º lugar, nos seguintes itens:</w:t>
      </w: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14.2.</w:t>
      </w:r>
      <w:r w:rsidRPr="00AC68A0">
        <w:rPr>
          <w:rFonts w:ascii="Courier New" w:hAnsi="Courier New" w:cs="Courier New"/>
        </w:rPr>
        <w:tab/>
        <w:t>Os recursos para aquisição dos bens que constam no ANEXO III deste edital correrão pela seguinte dotação orçamentária:</w:t>
      </w:r>
    </w:p>
    <w:p w:rsidR="00D37893" w:rsidRPr="00D37893" w:rsidRDefault="00D37893" w:rsidP="00D37893">
      <w:pPr>
        <w:pStyle w:val="SemEspaamento"/>
        <w:pBdr>
          <w:top w:val="single" w:sz="4" w:space="1" w:color="auto"/>
          <w:left w:val="single" w:sz="4" w:space="0" w:color="auto"/>
          <w:bottom w:val="single" w:sz="4" w:space="1" w:color="auto"/>
          <w:right w:val="single" w:sz="4" w:space="1" w:color="auto"/>
        </w:pBdr>
        <w:spacing w:line="360" w:lineRule="auto"/>
        <w:rPr>
          <w:rFonts w:ascii="Courier New" w:hAnsi="Courier New" w:cs="Courier New"/>
        </w:rPr>
      </w:pPr>
      <w:r w:rsidRPr="00D37893">
        <w:rPr>
          <w:rFonts w:ascii="Courier New" w:hAnsi="Courier New" w:cs="Courier New"/>
        </w:rPr>
        <w:t>02-EXECUTIVO</w:t>
      </w:r>
    </w:p>
    <w:p w:rsidR="00D37893" w:rsidRPr="00D37893" w:rsidRDefault="00D37893" w:rsidP="00D37893">
      <w:pPr>
        <w:pStyle w:val="SemEspaamento"/>
        <w:pBdr>
          <w:top w:val="single" w:sz="4" w:space="1" w:color="auto"/>
          <w:left w:val="single" w:sz="4" w:space="0" w:color="auto"/>
          <w:bottom w:val="single" w:sz="4" w:space="1" w:color="auto"/>
          <w:right w:val="single" w:sz="4" w:space="1" w:color="auto"/>
        </w:pBdr>
        <w:spacing w:line="360" w:lineRule="auto"/>
        <w:rPr>
          <w:rFonts w:ascii="Courier New" w:hAnsi="Courier New" w:cs="Courier New"/>
        </w:rPr>
      </w:pPr>
      <w:r w:rsidRPr="00D37893">
        <w:rPr>
          <w:rFonts w:ascii="Courier New" w:hAnsi="Courier New" w:cs="Courier New"/>
        </w:rPr>
        <w:t>020600-SECRETARIA MUNICIPAL DE SAÚDE</w:t>
      </w:r>
    </w:p>
    <w:p w:rsidR="00D37893" w:rsidRPr="00D37893" w:rsidRDefault="00D37893" w:rsidP="00D37893">
      <w:pPr>
        <w:pStyle w:val="SemEspaamento"/>
        <w:pBdr>
          <w:top w:val="single" w:sz="4" w:space="1" w:color="auto"/>
          <w:left w:val="single" w:sz="4" w:space="0" w:color="auto"/>
          <w:bottom w:val="single" w:sz="4" w:space="1" w:color="auto"/>
          <w:right w:val="single" w:sz="4" w:space="1" w:color="auto"/>
        </w:pBdr>
        <w:spacing w:line="360" w:lineRule="auto"/>
        <w:rPr>
          <w:rFonts w:ascii="Courier New" w:hAnsi="Courier New" w:cs="Courier New"/>
        </w:rPr>
      </w:pPr>
      <w:r w:rsidRPr="00D37893">
        <w:rPr>
          <w:rFonts w:ascii="Courier New" w:hAnsi="Courier New" w:cs="Courier New"/>
        </w:rPr>
        <w:t>10.301.0009.2015.0000 – Manutenção do Fundo Municipal de Saúde</w:t>
      </w:r>
    </w:p>
    <w:p w:rsidR="00D37893" w:rsidRPr="00D37893" w:rsidRDefault="00D37893" w:rsidP="00D37893">
      <w:pPr>
        <w:pStyle w:val="SemEspaamento"/>
        <w:pBdr>
          <w:top w:val="single" w:sz="4" w:space="1" w:color="auto"/>
          <w:left w:val="single" w:sz="4" w:space="0" w:color="auto"/>
          <w:bottom w:val="single" w:sz="4" w:space="1" w:color="auto"/>
          <w:right w:val="single" w:sz="4" w:space="1" w:color="auto"/>
        </w:pBdr>
        <w:spacing w:line="360" w:lineRule="auto"/>
        <w:rPr>
          <w:rFonts w:ascii="Courier New" w:hAnsi="Courier New" w:cs="Courier New"/>
        </w:rPr>
      </w:pPr>
      <w:r w:rsidRPr="00D37893">
        <w:rPr>
          <w:rFonts w:ascii="Courier New" w:hAnsi="Courier New" w:cs="Courier New"/>
        </w:rPr>
        <w:t>3.3.90.30.00 – Material de Consumo</w:t>
      </w:r>
    </w:p>
    <w:p w:rsidR="00D37893" w:rsidRPr="00B25BFB" w:rsidRDefault="00D37893" w:rsidP="00D37893">
      <w:pPr>
        <w:pStyle w:val="SemEspaamento"/>
        <w:pBdr>
          <w:top w:val="single" w:sz="4" w:space="1" w:color="auto"/>
          <w:left w:val="single" w:sz="4" w:space="0" w:color="auto"/>
          <w:bottom w:val="single" w:sz="4" w:space="1" w:color="auto"/>
          <w:right w:val="single" w:sz="4" w:space="1" w:color="auto"/>
        </w:pBdr>
        <w:spacing w:line="360" w:lineRule="auto"/>
        <w:rPr>
          <w:rFonts w:ascii="Courier New" w:hAnsi="Courier New" w:cs="Courier New"/>
        </w:rPr>
      </w:pPr>
      <w:r w:rsidRPr="00D37893">
        <w:rPr>
          <w:rFonts w:ascii="Courier New" w:hAnsi="Courier New" w:cs="Courier New"/>
        </w:rPr>
        <w:t>Ficha 91 - Valor R$ 20.000,00</w:t>
      </w:r>
    </w:p>
    <w:p w:rsidR="00945499" w:rsidRDefault="00945499" w:rsidP="00AC68A0">
      <w:pPr>
        <w:pStyle w:val="SemEspaamento"/>
        <w:spacing w:line="360" w:lineRule="auto"/>
        <w:jc w:val="both"/>
        <w:rPr>
          <w:rFonts w:ascii="Courier New" w:hAnsi="Courier New" w:cs="Courier New"/>
          <w:b/>
        </w:rPr>
      </w:pPr>
    </w:p>
    <w:p w:rsidR="00947B33" w:rsidRPr="00AC68A0" w:rsidRDefault="00947B33" w:rsidP="00AC68A0">
      <w:pPr>
        <w:pStyle w:val="SemEspaamento"/>
        <w:spacing w:line="360" w:lineRule="auto"/>
        <w:jc w:val="both"/>
        <w:rPr>
          <w:rFonts w:ascii="Courier New" w:hAnsi="Courier New" w:cs="Courier New"/>
        </w:rPr>
      </w:pPr>
      <w:r w:rsidRPr="00AC68A0">
        <w:rPr>
          <w:rFonts w:ascii="Courier New" w:hAnsi="Courier New" w:cs="Courier New"/>
          <w:b/>
        </w:rPr>
        <w:t xml:space="preserve">14.3. </w:t>
      </w:r>
      <w:r w:rsidRPr="00AC68A0">
        <w:rPr>
          <w:rFonts w:ascii="Courier New" w:hAnsi="Courier New" w:cs="Courier New"/>
        </w:rPr>
        <w:t>Os casos omissos serão resolvidos de acordo com a Lei Federal nº 8.666/93 e suas alterações posteriores e demais normas aplicáveis. Subsidiariamente, aplicar-se-ão os princípios gerais do Direito.</w:t>
      </w:r>
    </w:p>
    <w:p w:rsidR="00947B33" w:rsidRPr="00AC68A0" w:rsidRDefault="00947B33" w:rsidP="00AC68A0">
      <w:pPr>
        <w:pStyle w:val="SemEspaamento"/>
        <w:spacing w:line="360" w:lineRule="auto"/>
        <w:jc w:val="both"/>
        <w:rPr>
          <w:rFonts w:ascii="Courier New" w:hAnsi="Courier New" w:cs="Courier New"/>
        </w:rPr>
      </w:pPr>
    </w:p>
    <w:p w:rsidR="00947B33" w:rsidRDefault="00947B33" w:rsidP="00AC68A0">
      <w:pPr>
        <w:pStyle w:val="SemEspaamento"/>
        <w:spacing w:line="360" w:lineRule="auto"/>
        <w:jc w:val="both"/>
        <w:rPr>
          <w:rFonts w:ascii="Courier New" w:hAnsi="Courier New" w:cs="Courier New"/>
        </w:rPr>
      </w:pPr>
      <w:r w:rsidRPr="00AC68A0">
        <w:rPr>
          <w:rFonts w:ascii="Courier New" w:hAnsi="Courier New" w:cs="Courier New"/>
        </w:rPr>
        <w:t>S</w:t>
      </w:r>
      <w:r w:rsidR="00986DD0" w:rsidRPr="00AC68A0">
        <w:rPr>
          <w:rFonts w:ascii="Courier New" w:hAnsi="Courier New" w:cs="Courier New"/>
        </w:rPr>
        <w:t xml:space="preserve">anta </w:t>
      </w:r>
      <w:proofErr w:type="spellStart"/>
      <w:r w:rsidR="00986DD0" w:rsidRPr="00AC68A0">
        <w:rPr>
          <w:rFonts w:ascii="Courier New" w:hAnsi="Courier New" w:cs="Courier New"/>
        </w:rPr>
        <w:t>Adelia</w:t>
      </w:r>
      <w:proofErr w:type="spellEnd"/>
      <w:r w:rsidR="00986DD0" w:rsidRPr="00AC68A0">
        <w:rPr>
          <w:rFonts w:ascii="Courier New" w:hAnsi="Courier New" w:cs="Courier New"/>
        </w:rPr>
        <w:t xml:space="preserve">, </w:t>
      </w:r>
      <w:proofErr w:type="spellStart"/>
      <w:r w:rsidR="00986DD0" w:rsidRPr="00AC68A0">
        <w:rPr>
          <w:rFonts w:ascii="Courier New" w:hAnsi="Courier New" w:cs="Courier New"/>
        </w:rPr>
        <w:t>xxx</w:t>
      </w:r>
      <w:proofErr w:type="spellEnd"/>
      <w:r w:rsidR="00986DD0" w:rsidRPr="00AC68A0">
        <w:rPr>
          <w:rFonts w:ascii="Courier New" w:hAnsi="Courier New" w:cs="Courier New"/>
        </w:rPr>
        <w:t xml:space="preserve"> de </w:t>
      </w:r>
      <w:proofErr w:type="spellStart"/>
      <w:r w:rsidR="00986DD0" w:rsidRPr="00AC68A0">
        <w:rPr>
          <w:rFonts w:ascii="Courier New" w:hAnsi="Courier New" w:cs="Courier New"/>
        </w:rPr>
        <w:t>xxxx</w:t>
      </w:r>
      <w:proofErr w:type="spellEnd"/>
      <w:r w:rsidR="00986DD0" w:rsidRPr="00AC68A0">
        <w:rPr>
          <w:rFonts w:ascii="Courier New" w:hAnsi="Courier New" w:cs="Courier New"/>
        </w:rPr>
        <w:t xml:space="preserve"> de </w:t>
      </w:r>
      <w:r w:rsidR="00A244E5">
        <w:rPr>
          <w:rFonts w:ascii="Courier New" w:hAnsi="Courier New" w:cs="Courier New"/>
        </w:rPr>
        <w:t>2017</w:t>
      </w:r>
      <w:r w:rsidRPr="00AC68A0">
        <w:rPr>
          <w:rFonts w:ascii="Courier New" w:hAnsi="Courier New" w:cs="Courier New"/>
        </w:rPr>
        <w:t>.</w:t>
      </w:r>
    </w:p>
    <w:p w:rsidR="00A244E5" w:rsidRPr="00AC68A0" w:rsidRDefault="00A244E5" w:rsidP="00AC68A0">
      <w:pPr>
        <w:pStyle w:val="SemEspaamento"/>
        <w:spacing w:line="360" w:lineRule="auto"/>
        <w:jc w:val="both"/>
        <w:rPr>
          <w:rFonts w:ascii="Courier New" w:hAnsi="Courier New" w:cs="Courier New"/>
        </w:rPr>
      </w:pPr>
    </w:p>
    <w:p w:rsidR="00947B33" w:rsidRPr="00AC68A0" w:rsidRDefault="00A244E5" w:rsidP="00AC68A0">
      <w:pPr>
        <w:pStyle w:val="SemEspaamento"/>
        <w:spacing w:line="360" w:lineRule="auto"/>
        <w:jc w:val="both"/>
        <w:rPr>
          <w:rFonts w:ascii="Courier New" w:hAnsi="Courier New" w:cs="Courier New"/>
          <w:b/>
        </w:rPr>
      </w:pPr>
      <w:r>
        <w:rPr>
          <w:rFonts w:ascii="Courier New" w:hAnsi="Courier New" w:cs="Courier New"/>
          <w:b/>
        </w:rPr>
        <w:t>GUILHERME COLOMBO DA SILVA</w:t>
      </w:r>
    </w:p>
    <w:p w:rsidR="00986DD0" w:rsidRDefault="00986DD0" w:rsidP="00AC68A0">
      <w:pPr>
        <w:pStyle w:val="SemEspaamento"/>
        <w:spacing w:line="360" w:lineRule="auto"/>
        <w:jc w:val="both"/>
        <w:rPr>
          <w:rFonts w:ascii="Courier New" w:hAnsi="Courier New" w:cs="Courier New"/>
          <w:b/>
        </w:rPr>
      </w:pPr>
      <w:r w:rsidRPr="00AC68A0">
        <w:rPr>
          <w:rFonts w:ascii="Courier New" w:hAnsi="Courier New" w:cs="Courier New"/>
          <w:b/>
        </w:rPr>
        <w:t>PREFEITO MUNICIPAL</w:t>
      </w:r>
    </w:p>
    <w:p w:rsidR="00A44199" w:rsidRPr="00AC68A0" w:rsidRDefault="00A44199" w:rsidP="00AC68A0">
      <w:pPr>
        <w:pStyle w:val="SemEspaamento"/>
        <w:spacing w:line="360" w:lineRule="auto"/>
        <w:jc w:val="both"/>
        <w:rPr>
          <w:rFonts w:ascii="Courier New" w:hAnsi="Courier New" w:cs="Courier New"/>
          <w:b/>
          <w:bCs/>
        </w:rPr>
      </w:pPr>
    </w:p>
    <w:p w:rsidR="00947B33" w:rsidRPr="00AC68A0" w:rsidRDefault="00947B33" w:rsidP="00AC68A0">
      <w:pPr>
        <w:pStyle w:val="SemEspaamento"/>
        <w:spacing w:line="360" w:lineRule="auto"/>
        <w:jc w:val="both"/>
        <w:rPr>
          <w:rFonts w:ascii="Courier New" w:hAnsi="Courier New" w:cs="Courier New"/>
          <w:b/>
        </w:rPr>
      </w:pPr>
      <w:proofErr w:type="spellStart"/>
      <w:r w:rsidRPr="00AC68A0">
        <w:rPr>
          <w:rFonts w:ascii="Courier New" w:hAnsi="Courier New" w:cs="Courier New"/>
          <w:b/>
        </w:rPr>
        <w:t>xxxxxxxxxxxxxxxx</w:t>
      </w:r>
      <w:proofErr w:type="spellEnd"/>
    </w:p>
    <w:p w:rsidR="00947B33" w:rsidRPr="00AC68A0" w:rsidRDefault="009B1D42" w:rsidP="00AC68A0">
      <w:pPr>
        <w:pStyle w:val="SemEspaamento"/>
        <w:spacing w:line="360" w:lineRule="auto"/>
        <w:jc w:val="both"/>
        <w:rPr>
          <w:rFonts w:ascii="Courier New" w:hAnsi="Courier New" w:cs="Courier New"/>
          <w:b/>
        </w:rPr>
      </w:pPr>
      <w:r w:rsidRPr="00AC68A0">
        <w:rPr>
          <w:rFonts w:ascii="Courier New" w:hAnsi="Courier New" w:cs="Courier New"/>
          <w:b/>
        </w:rPr>
        <w:t>CONTRATADA</w:t>
      </w:r>
    </w:p>
    <w:sectPr w:rsidR="00947B33" w:rsidRPr="00AC68A0" w:rsidSect="004147AF">
      <w:headerReference w:type="default" r:id="rId8"/>
      <w:footerReference w:type="default" r:id="rId9"/>
      <w:pgSz w:w="11906" w:h="16838"/>
      <w:pgMar w:top="2127" w:right="1701" w:bottom="719" w:left="1701" w:header="708" w:footer="0" w:gutter="0"/>
      <w:cols w:space="708" w:equalWidth="0">
        <w:col w:w="88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B17" w:rsidRDefault="00071B17">
      <w:pPr>
        <w:spacing w:after="0" w:line="240" w:lineRule="auto"/>
      </w:pPr>
      <w:r>
        <w:separator/>
      </w:r>
    </w:p>
  </w:endnote>
  <w:endnote w:type="continuationSeparator" w:id="0">
    <w:p w:rsidR="00071B17" w:rsidRDefault="0007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19" w:rsidRPr="00947B33" w:rsidRDefault="00643719" w:rsidP="00947B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B17" w:rsidRDefault="00071B17">
      <w:pPr>
        <w:spacing w:after="0" w:line="240" w:lineRule="auto"/>
      </w:pPr>
      <w:r>
        <w:separator/>
      </w:r>
    </w:p>
  </w:footnote>
  <w:footnote w:type="continuationSeparator" w:id="0">
    <w:p w:rsidR="00071B17" w:rsidRDefault="0007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19" w:rsidRPr="00287CED" w:rsidRDefault="00643719" w:rsidP="00947B33">
    <w:pPr>
      <w:rPr>
        <w:rFonts w:ascii="Arial" w:hAnsi="Arial" w:cs="Arial"/>
        <w:color w:val="000000"/>
        <w:sz w:val="20"/>
        <w:szCs w:val="20"/>
        <w:lang w:eastAsia="pt-BR"/>
      </w:rPr>
    </w:pPr>
  </w:p>
  <w:p w:rsidR="00643719" w:rsidRDefault="006437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2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2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12882254"/>
    <w:multiLevelType w:val="hybridMultilevel"/>
    <w:tmpl w:val="ACC8E6FA"/>
    <w:lvl w:ilvl="0" w:tplc="B6CC6366">
      <w:start w:val="6"/>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0705F9"/>
    <w:multiLevelType w:val="hybridMultilevel"/>
    <w:tmpl w:val="5C5A3DA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8AA58B7"/>
    <w:multiLevelType w:val="singleLevel"/>
    <w:tmpl w:val="75D4AAB6"/>
    <w:lvl w:ilvl="0">
      <w:start w:val="2"/>
      <w:numFmt w:val="bullet"/>
      <w:lvlText w:val="-"/>
      <w:lvlJc w:val="left"/>
      <w:pPr>
        <w:tabs>
          <w:tab w:val="num" w:pos="360"/>
        </w:tabs>
        <w:ind w:left="360" w:hanging="360"/>
      </w:pPr>
      <w:rPr>
        <w:rFonts w:hint="default"/>
      </w:rPr>
    </w:lvl>
  </w:abstractNum>
  <w:abstractNum w:abstractNumId="10" w15:restartNumberingAfterBreak="0">
    <w:nsid w:val="22606D9B"/>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239C4B68"/>
    <w:multiLevelType w:val="hybridMultilevel"/>
    <w:tmpl w:val="566033C4"/>
    <w:lvl w:ilvl="0" w:tplc="0416000F">
      <w:start w:val="1"/>
      <w:numFmt w:val="decimal"/>
      <w:lvlText w:val="%1."/>
      <w:lvlJc w:val="left"/>
      <w:pPr>
        <w:tabs>
          <w:tab w:val="num" w:pos="360"/>
        </w:tabs>
        <w:ind w:left="360" w:hanging="360"/>
      </w:pPr>
      <w:rPr>
        <w:rFonts w:cs="Times New Roman" w:hint="default"/>
      </w:rPr>
    </w:lvl>
    <w:lvl w:ilvl="1" w:tplc="04160019">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A20D85"/>
    <w:multiLevelType w:val="multilevel"/>
    <w:tmpl w:val="BB14745E"/>
    <w:lvl w:ilvl="0">
      <w:start w:val="1"/>
      <w:numFmt w:val="decimal"/>
      <w:lvlText w:val="%1."/>
      <w:lvlJc w:val="left"/>
      <w:pPr>
        <w:tabs>
          <w:tab w:val="num" w:pos="450"/>
        </w:tabs>
        <w:ind w:left="450" w:hanging="450"/>
      </w:pPr>
      <w:rPr>
        <w:rFonts w:cs="Times New Roman" w:hint="default"/>
        <w:b/>
        <w:color w:val="auto"/>
      </w:rPr>
    </w:lvl>
    <w:lvl w:ilvl="1">
      <w:start w:val="1"/>
      <w:numFmt w:val="decimal"/>
      <w:lvlText w:val="%1.%2."/>
      <w:lvlJc w:val="left"/>
      <w:pPr>
        <w:tabs>
          <w:tab w:val="num" w:pos="720"/>
        </w:tabs>
        <w:ind w:left="720" w:hanging="72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1080"/>
        </w:tabs>
        <w:ind w:left="1080" w:hanging="1080"/>
      </w:pPr>
      <w:rPr>
        <w:rFonts w:cs="Times New Roman" w:hint="default"/>
        <w:b/>
        <w:color w:val="auto"/>
      </w:rPr>
    </w:lvl>
    <w:lvl w:ilvl="4">
      <w:start w:val="1"/>
      <w:numFmt w:val="decimal"/>
      <w:lvlText w:val="%1.%2.%3.%4.%5."/>
      <w:lvlJc w:val="left"/>
      <w:pPr>
        <w:tabs>
          <w:tab w:val="num" w:pos="1440"/>
        </w:tabs>
        <w:ind w:left="1440" w:hanging="1440"/>
      </w:pPr>
      <w:rPr>
        <w:rFonts w:cs="Times New Roman" w:hint="default"/>
        <w:b/>
        <w:color w:val="auto"/>
      </w:rPr>
    </w:lvl>
    <w:lvl w:ilvl="5">
      <w:start w:val="1"/>
      <w:numFmt w:val="decimal"/>
      <w:lvlText w:val="%1.%2.%3.%4.%5.%6."/>
      <w:lvlJc w:val="left"/>
      <w:pPr>
        <w:tabs>
          <w:tab w:val="num" w:pos="1440"/>
        </w:tabs>
        <w:ind w:left="1440" w:hanging="1440"/>
      </w:pPr>
      <w:rPr>
        <w:rFonts w:cs="Times New Roman" w:hint="default"/>
        <w:b/>
        <w:color w:val="auto"/>
      </w:rPr>
    </w:lvl>
    <w:lvl w:ilvl="6">
      <w:start w:val="1"/>
      <w:numFmt w:val="decimal"/>
      <w:lvlText w:val="%1.%2.%3.%4.%5.%6.%7."/>
      <w:lvlJc w:val="left"/>
      <w:pPr>
        <w:tabs>
          <w:tab w:val="num" w:pos="1800"/>
        </w:tabs>
        <w:ind w:left="1800" w:hanging="1800"/>
      </w:pPr>
      <w:rPr>
        <w:rFonts w:cs="Times New Roman" w:hint="default"/>
        <w:b/>
        <w:color w:val="auto"/>
      </w:rPr>
    </w:lvl>
    <w:lvl w:ilvl="7">
      <w:start w:val="1"/>
      <w:numFmt w:val="decimal"/>
      <w:lvlText w:val="%1.%2.%3.%4.%5.%6.%7.%8."/>
      <w:lvlJc w:val="left"/>
      <w:pPr>
        <w:tabs>
          <w:tab w:val="num" w:pos="1800"/>
        </w:tabs>
        <w:ind w:left="1800" w:hanging="1800"/>
      </w:pPr>
      <w:rPr>
        <w:rFonts w:cs="Times New Roman" w:hint="default"/>
        <w:b/>
        <w:color w:val="auto"/>
      </w:rPr>
    </w:lvl>
    <w:lvl w:ilvl="8">
      <w:start w:val="1"/>
      <w:numFmt w:val="decimal"/>
      <w:lvlText w:val="%1.%2.%3.%4.%5.%6.%7.%8.%9."/>
      <w:lvlJc w:val="left"/>
      <w:pPr>
        <w:tabs>
          <w:tab w:val="num" w:pos="2160"/>
        </w:tabs>
        <w:ind w:left="2160" w:hanging="2160"/>
      </w:pPr>
      <w:rPr>
        <w:rFonts w:cs="Times New Roman" w:hint="default"/>
        <w:b/>
        <w:color w:val="auto"/>
      </w:rPr>
    </w:lvl>
  </w:abstractNum>
  <w:abstractNum w:abstractNumId="13" w15:restartNumberingAfterBreak="0">
    <w:nsid w:val="44E70471"/>
    <w:multiLevelType w:val="hybridMultilevel"/>
    <w:tmpl w:val="12A0E39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C428F4"/>
    <w:multiLevelType w:val="multilevel"/>
    <w:tmpl w:val="B0D0AF2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F3C4793"/>
    <w:multiLevelType w:val="singleLevel"/>
    <w:tmpl w:val="0416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9"/>
  </w:num>
  <w:num w:numId="13">
    <w:abstractNumId w:val="7"/>
  </w:num>
  <w:num w:numId="14">
    <w:abstractNumId w:val="14"/>
  </w:num>
  <w:num w:numId="15">
    <w:abstractNumId w:val="11"/>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D03"/>
    <w:rsid w:val="00000177"/>
    <w:rsid w:val="00003291"/>
    <w:rsid w:val="00003980"/>
    <w:rsid w:val="000056AD"/>
    <w:rsid w:val="000057A5"/>
    <w:rsid w:val="00005BB0"/>
    <w:rsid w:val="000237A9"/>
    <w:rsid w:val="00025D58"/>
    <w:rsid w:val="00036565"/>
    <w:rsid w:val="00036A1C"/>
    <w:rsid w:val="00041388"/>
    <w:rsid w:val="000416DF"/>
    <w:rsid w:val="00041BA4"/>
    <w:rsid w:val="00050B17"/>
    <w:rsid w:val="00053362"/>
    <w:rsid w:val="0005748A"/>
    <w:rsid w:val="0006038B"/>
    <w:rsid w:val="00064C93"/>
    <w:rsid w:val="00064EAE"/>
    <w:rsid w:val="00067977"/>
    <w:rsid w:val="00071B17"/>
    <w:rsid w:val="00076A2D"/>
    <w:rsid w:val="00083D14"/>
    <w:rsid w:val="00084204"/>
    <w:rsid w:val="000856B1"/>
    <w:rsid w:val="00090C86"/>
    <w:rsid w:val="00094AA5"/>
    <w:rsid w:val="000977C1"/>
    <w:rsid w:val="000A79BF"/>
    <w:rsid w:val="000B4852"/>
    <w:rsid w:val="000C116B"/>
    <w:rsid w:val="000C7D80"/>
    <w:rsid w:val="000D23F0"/>
    <w:rsid w:val="000D27D5"/>
    <w:rsid w:val="000E08ED"/>
    <w:rsid w:val="000E3908"/>
    <w:rsid w:val="000E4543"/>
    <w:rsid w:val="000E6334"/>
    <w:rsid w:val="000F0885"/>
    <w:rsid w:val="000F2158"/>
    <w:rsid w:val="000F494E"/>
    <w:rsid w:val="000F6FD4"/>
    <w:rsid w:val="000F743A"/>
    <w:rsid w:val="000F7B6A"/>
    <w:rsid w:val="00111AE0"/>
    <w:rsid w:val="0011234F"/>
    <w:rsid w:val="00112641"/>
    <w:rsid w:val="00112A75"/>
    <w:rsid w:val="00116F7D"/>
    <w:rsid w:val="00121946"/>
    <w:rsid w:val="00125277"/>
    <w:rsid w:val="00131088"/>
    <w:rsid w:val="00133C35"/>
    <w:rsid w:val="00134442"/>
    <w:rsid w:val="00135366"/>
    <w:rsid w:val="001371EC"/>
    <w:rsid w:val="001433F9"/>
    <w:rsid w:val="00143B7C"/>
    <w:rsid w:val="0015558B"/>
    <w:rsid w:val="00164B1A"/>
    <w:rsid w:val="001667DE"/>
    <w:rsid w:val="00172AA7"/>
    <w:rsid w:val="00184865"/>
    <w:rsid w:val="00184C72"/>
    <w:rsid w:val="00187A34"/>
    <w:rsid w:val="00190203"/>
    <w:rsid w:val="00190C2A"/>
    <w:rsid w:val="00191D63"/>
    <w:rsid w:val="001A067A"/>
    <w:rsid w:val="001B0F46"/>
    <w:rsid w:val="001B3DEB"/>
    <w:rsid w:val="001C319A"/>
    <w:rsid w:val="001C5EEA"/>
    <w:rsid w:val="001D2F9D"/>
    <w:rsid w:val="001D5BCC"/>
    <w:rsid w:val="001E0A1B"/>
    <w:rsid w:val="001E1994"/>
    <w:rsid w:val="001E2A84"/>
    <w:rsid w:val="001E3F54"/>
    <w:rsid w:val="001E5ADE"/>
    <w:rsid w:val="001F0D58"/>
    <w:rsid w:val="001F1CFE"/>
    <w:rsid w:val="001F643D"/>
    <w:rsid w:val="001F6584"/>
    <w:rsid w:val="0020220F"/>
    <w:rsid w:val="002027F7"/>
    <w:rsid w:val="002047C9"/>
    <w:rsid w:val="00207CFD"/>
    <w:rsid w:val="002158B3"/>
    <w:rsid w:val="0021647A"/>
    <w:rsid w:val="00222541"/>
    <w:rsid w:val="00225C29"/>
    <w:rsid w:val="00231B63"/>
    <w:rsid w:val="00232629"/>
    <w:rsid w:val="0023585D"/>
    <w:rsid w:val="0024493A"/>
    <w:rsid w:val="00245109"/>
    <w:rsid w:val="0024549C"/>
    <w:rsid w:val="00246FC3"/>
    <w:rsid w:val="00251572"/>
    <w:rsid w:val="00255C34"/>
    <w:rsid w:val="0026197B"/>
    <w:rsid w:val="00264869"/>
    <w:rsid w:val="00267F2A"/>
    <w:rsid w:val="0027102D"/>
    <w:rsid w:val="002733F8"/>
    <w:rsid w:val="00275EDA"/>
    <w:rsid w:val="00275F9F"/>
    <w:rsid w:val="0027639A"/>
    <w:rsid w:val="00281001"/>
    <w:rsid w:val="00284DEF"/>
    <w:rsid w:val="00287CED"/>
    <w:rsid w:val="00293F5E"/>
    <w:rsid w:val="002A2A11"/>
    <w:rsid w:val="002B0D1B"/>
    <w:rsid w:val="002B3FCC"/>
    <w:rsid w:val="002B650E"/>
    <w:rsid w:val="002B6980"/>
    <w:rsid w:val="002C7FF0"/>
    <w:rsid w:val="002D33D0"/>
    <w:rsid w:val="002D3C3C"/>
    <w:rsid w:val="002D40E9"/>
    <w:rsid w:val="002D5332"/>
    <w:rsid w:val="002D6E6A"/>
    <w:rsid w:val="002E21E5"/>
    <w:rsid w:val="002E304D"/>
    <w:rsid w:val="002E4EA3"/>
    <w:rsid w:val="002E5128"/>
    <w:rsid w:val="002E5428"/>
    <w:rsid w:val="002E5E8E"/>
    <w:rsid w:val="002F3582"/>
    <w:rsid w:val="002F361F"/>
    <w:rsid w:val="00302218"/>
    <w:rsid w:val="003039FA"/>
    <w:rsid w:val="00310873"/>
    <w:rsid w:val="003147BF"/>
    <w:rsid w:val="00320B71"/>
    <w:rsid w:val="00326193"/>
    <w:rsid w:val="003331F8"/>
    <w:rsid w:val="00334025"/>
    <w:rsid w:val="00334272"/>
    <w:rsid w:val="0033696F"/>
    <w:rsid w:val="00336D4A"/>
    <w:rsid w:val="00350065"/>
    <w:rsid w:val="00352393"/>
    <w:rsid w:val="00352BF1"/>
    <w:rsid w:val="00362C6E"/>
    <w:rsid w:val="00366812"/>
    <w:rsid w:val="00374663"/>
    <w:rsid w:val="003776F6"/>
    <w:rsid w:val="00377CE7"/>
    <w:rsid w:val="003825B1"/>
    <w:rsid w:val="003846E6"/>
    <w:rsid w:val="00387652"/>
    <w:rsid w:val="00391547"/>
    <w:rsid w:val="0039164D"/>
    <w:rsid w:val="00392C85"/>
    <w:rsid w:val="003A278D"/>
    <w:rsid w:val="003A580D"/>
    <w:rsid w:val="003A5A36"/>
    <w:rsid w:val="003A627A"/>
    <w:rsid w:val="003A76B2"/>
    <w:rsid w:val="003B00F4"/>
    <w:rsid w:val="003B4551"/>
    <w:rsid w:val="003B5956"/>
    <w:rsid w:val="003B6CD5"/>
    <w:rsid w:val="003B6D90"/>
    <w:rsid w:val="003C2AB1"/>
    <w:rsid w:val="003C5A7D"/>
    <w:rsid w:val="003C69E3"/>
    <w:rsid w:val="003D4E18"/>
    <w:rsid w:val="003E3736"/>
    <w:rsid w:val="003E7702"/>
    <w:rsid w:val="004106C4"/>
    <w:rsid w:val="00410A89"/>
    <w:rsid w:val="004130CC"/>
    <w:rsid w:val="004147AF"/>
    <w:rsid w:val="004162D1"/>
    <w:rsid w:val="0042037B"/>
    <w:rsid w:val="004231CC"/>
    <w:rsid w:val="00423DE6"/>
    <w:rsid w:val="00425712"/>
    <w:rsid w:val="00426015"/>
    <w:rsid w:val="00426BE6"/>
    <w:rsid w:val="00431813"/>
    <w:rsid w:val="00434640"/>
    <w:rsid w:val="00434DC0"/>
    <w:rsid w:val="00447A75"/>
    <w:rsid w:val="00450560"/>
    <w:rsid w:val="00453414"/>
    <w:rsid w:val="00454500"/>
    <w:rsid w:val="00454EA7"/>
    <w:rsid w:val="0046577D"/>
    <w:rsid w:val="0047183C"/>
    <w:rsid w:val="0047285B"/>
    <w:rsid w:val="00475B01"/>
    <w:rsid w:val="00475E6F"/>
    <w:rsid w:val="004845F9"/>
    <w:rsid w:val="00485120"/>
    <w:rsid w:val="00485E29"/>
    <w:rsid w:val="00492E2F"/>
    <w:rsid w:val="004A1446"/>
    <w:rsid w:val="004A1B3E"/>
    <w:rsid w:val="004A579A"/>
    <w:rsid w:val="004A7B9C"/>
    <w:rsid w:val="004B00AC"/>
    <w:rsid w:val="004B012C"/>
    <w:rsid w:val="004B2F07"/>
    <w:rsid w:val="004B51F5"/>
    <w:rsid w:val="004B761A"/>
    <w:rsid w:val="004B7C2B"/>
    <w:rsid w:val="004C1511"/>
    <w:rsid w:val="004C161B"/>
    <w:rsid w:val="004D163F"/>
    <w:rsid w:val="004D22B5"/>
    <w:rsid w:val="004D25EE"/>
    <w:rsid w:val="004D4E2A"/>
    <w:rsid w:val="004D5D65"/>
    <w:rsid w:val="004E272E"/>
    <w:rsid w:val="004E48EA"/>
    <w:rsid w:val="004E49D3"/>
    <w:rsid w:val="004E4B0B"/>
    <w:rsid w:val="004E66FF"/>
    <w:rsid w:val="004E704C"/>
    <w:rsid w:val="004F40E6"/>
    <w:rsid w:val="004F5DA6"/>
    <w:rsid w:val="00513404"/>
    <w:rsid w:val="00513A97"/>
    <w:rsid w:val="005154F1"/>
    <w:rsid w:val="00520D8D"/>
    <w:rsid w:val="00527A75"/>
    <w:rsid w:val="00531C51"/>
    <w:rsid w:val="005359F4"/>
    <w:rsid w:val="005471F4"/>
    <w:rsid w:val="005518D8"/>
    <w:rsid w:val="005570EF"/>
    <w:rsid w:val="00557AD4"/>
    <w:rsid w:val="005619EA"/>
    <w:rsid w:val="00562C9F"/>
    <w:rsid w:val="005663CC"/>
    <w:rsid w:val="00570197"/>
    <w:rsid w:val="0057128C"/>
    <w:rsid w:val="00571EB3"/>
    <w:rsid w:val="00576B4D"/>
    <w:rsid w:val="00580037"/>
    <w:rsid w:val="00583ED9"/>
    <w:rsid w:val="0058599C"/>
    <w:rsid w:val="00585DA5"/>
    <w:rsid w:val="005871EA"/>
    <w:rsid w:val="0058753E"/>
    <w:rsid w:val="005909AD"/>
    <w:rsid w:val="00591242"/>
    <w:rsid w:val="005914EC"/>
    <w:rsid w:val="00597800"/>
    <w:rsid w:val="00597A3E"/>
    <w:rsid w:val="005A2E9B"/>
    <w:rsid w:val="005A5BD3"/>
    <w:rsid w:val="005B14CF"/>
    <w:rsid w:val="005B3DDA"/>
    <w:rsid w:val="005B5883"/>
    <w:rsid w:val="005B6EF2"/>
    <w:rsid w:val="005B797F"/>
    <w:rsid w:val="005C086F"/>
    <w:rsid w:val="005C2521"/>
    <w:rsid w:val="005C44E9"/>
    <w:rsid w:val="005C4B71"/>
    <w:rsid w:val="005D44A7"/>
    <w:rsid w:val="005D6466"/>
    <w:rsid w:val="005E12E2"/>
    <w:rsid w:val="005F2BFF"/>
    <w:rsid w:val="005F70EA"/>
    <w:rsid w:val="005F786D"/>
    <w:rsid w:val="0060253F"/>
    <w:rsid w:val="00607E66"/>
    <w:rsid w:val="006139A8"/>
    <w:rsid w:val="00622669"/>
    <w:rsid w:val="006228AC"/>
    <w:rsid w:val="00624D63"/>
    <w:rsid w:val="00631BC5"/>
    <w:rsid w:val="00633F2A"/>
    <w:rsid w:val="00634966"/>
    <w:rsid w:val="00635813"/>
    <w:rsid w:val="00641CB9"/>
    <w:rsid w:val="00643719"/>
    <w:rsid w:val="00643B6C"/>
    <w:rsid w:val="006472BE"/>
    <w:rsid w:val="00651147"/>
    <w:rsid w:val="0065310E"/>
    <w:rsid w:val="006567F9"/>
    <w:rsid w:val="00660D41"/>
    <w:rsid w:val="0066171A"/>
    <w:rsid w:val="00663770"/>
    <w:rsid w:val="0067085A"/>
    <w:rsid w:val="00670D77"/>
    <w:rsid w:val="00684497"/>
    <w:rsid w:val="00684BEA"/>
    <w:rsid w:val="006871D5"/>
    <w:rsid w:val="0069026B"/>
    <w:rsid w:val="006A3117"/>
    <w:rsid w:val="006A3175"/>
    <w:rsid w:val="006A394C"/>
    <w:rsid w:val="006B1E76"/>
    <w:rsid w:val="006B3BAD"/>
    <w:rsid w:val="006B55F4"/>
    <w:rsid w:val="006C140B"/>
    <w:rsid w:val="006C3661"/>
    <w:rsid w:val="006C3E6B"/>
    <w:rsid w:val="006C503A"/>
    <w:rsid w:val="006D2860"/>
    <w:rsid w:val="006E1C25"/>
    <w:rsid w:val="006E5E77"/>
    <w:rsid w:val="006F48CA"/>
    <w:rsid w:val="00705031"/>
    <w:rsid w:val="00706076"/>
    <w:rsid w:val="007067A7"/>
    <w:rsid w:val="007079D4"/>
    <w:rsid w:val="007113BD"/>
    <w:rsid w:val="00712F91"/>
    <w:rsid w:val="0071657C"/>
    <w:rsid w:val="007372EF"/>
    <w:rsid w:val="00741D03"/>
    <w:rsid w:val="00744CE7"/>
    <w:rsid w:val="0074544C"/>
    <w:rsid w:val="00747B3C"/>
    <w:rsid w:val="007608BF"/>
    <w:rsid w:val="00763AE6"/>
    <w:rsid w:val="007658BB"/>
    <w:rsid w:val="00766890"/>
    <w:rsid w:val="00766ECD"/>
    <w:rsid w:val="00766F0A"/>
    <w:rsid w:val="00787730"/>
    <w:rsid w:val="007947D5"/>
    <w:rsid w:val="0079670E"/>
    <w:rsid w:val="007A3B43"/>
    <w:rsid w:val="007B0DE9"/>
    <w:rsid w:val="007B4591"/>
    <w:rsid w:val="007B5E34"/>
    <w:rsid w:val="007C214F"/>
    <w:rsid w:val="007C3B46"/>
    <w:rsid w:val="007C5775"/>
    <w:rsid w:val="007C5F86"/>
    <w:rsid w:val="007D146C"/>
    <w:rsid w:val="007D4119"/>
    <w:rsid w:val="007D55F8"/>
    <w:rsid w:val="007D7490"/>
    <w:rsid w:val="007E6F41"/>
    <w:rsid w:val="007E723D"/>
    <w:rsid w:val="007F1711"/>
    <w:rsid w:val="007F1EF4"/>
    <w:rsid w:val="008051FA"/>
    <w:rsid w:val="00811B62"/>
    <w:rsid w:val="00813C77"/>
    <w:rsid w:val="0081513F"/>
    <w:rsid w:val="008160A1"/>
    <w:rsid w:val="00817FCE"/>
    <w:rsid w:val="00845ADB"/>
    <w:rsid w:val="00845E1F"/>
    <w:rsid w:val="00853EBB"/>
    <w:rsid w:val="00855459"/>
    <w:rsid w:val="00855670"/>
    <w:rsid w:val="00860145"/>
    <w:rsid w:val="0086195E"/>
    <w:rsid w:val="008669AA"/>
    <w:rsid w:val="00875F98"/>
    <w:rsid w:val="0088227B"/>
    <w:rsid w:val="008846DC"/>
    <w:rsid w:val="0089486C"/>
    <w:rsid w:val="00894C2A"/>
    <w:rsid w:val="00897AAA"/>
    <w:rsid w:val="008A1576"/>
    <w:rsid w:val="008A227A"/>
    <w:rsid w:val="008A4E57"/>
    <w:rsid w:val="008A69DB"/>
    <w:rsid w:val="008B2B68"/>
    <w:rsid w:val="008B4CEA"/>
    <w:rsid w:val="008B5A45"/>
    <w:rsid w:val="008C5A1B"/>
    <w:rsid w:val="008D46BA"/>
    <w:rsid w:val="008E08C6"/>
    <w:rsid w:val="008F5EE5"/>
    <w:rsid w:val="008F7973"/>
    <w:rsid w:val="00906757"/>
    <w:rsid w:val="00906B07"/>
    <w:rsid w:val="00906F11"/>
    <w:rsid w:val="00911C2A"/>
    <w:rsid w:val="00913A99"/>
    <w:rsid w:val="009300C3"/>
    <w:rsid w:val="00933805"/>
    <w:rsid w:val="00933E3C"/>
    <w:rsid w:val="00940F3B"/>
    <w:rsid w:val="009428F0"/>
    <w:rsid w:val="009444FC"/>
    <w:rsid w:val="00945499"/>
    <w:rsid w:val="00945775"/>
    <w:rsid w:val="00946C82"/>
    <w:rsid w:val="00947B33"/>
    <w:rsid w:val="00951898"/>
    <w:rsid w:val="00951BBC"/>
    <w:rsid w:val="00952015"/>
    <w:rsid w:val="009521E2"/>
    <w:rsid w:val="00960406"/>
    <w:rsid w:val="00965307"/>
    <w:rsid w:val="009670BB"/>
    <w:rsid w:val="00974860"/>
    <w:rsid w:val="0097586D"/>
    <w:rsid w:val="009854CD"/>
    <w:rsid w:val="009859C2"/>
    <w:rsid w:val="00986DD0"/>
    <w:rsid w:val="0098739D"/>
    <w:rsid w:val="00987501"/>
    <w:rsid w:val="0099007B"/>
    <w:rsid w:val="00990375"/>
    <w:rsid w:val="00994733"/>
    <w:rsid w:val="009B1D42"/>
    <w:rsid w:val="009B6577"/>
    <w:rsid w:val="009C1220"/>
    <w:rsid w:val="009C2C00"/>
    <w:rsid w:val="009D0EE8"/>
    <w:rsid w:val="009D5725"/>
    <w:rsid w:val="009D64FB"/>
    <w:rsid w:val="009E172B"/>
    <w:rsid w:val="009E3501"/>
    <w:rsid w:val="009E3AF2"/>
    <w:rsid w:val="009F1869"/>
    <w:rsid w:val="009F2BC3"/>
    <w:rsid w:val="009F6DD7"/>
    <w:rsid w:val="009F75CA"/>
    <w:rsid w:val="00A0316F"/>
    <w:rsid w:val="00A04BE2"/>
    <w:rsid w:val="00A072DA"/>
    <w:rsid w:val="00A11615"/>
    <w:rsid w:val="00A13A61"/>
    <w:rsid w:val="00A244E5"/>
    <w:rsid w:val="00A2486B"/>
    <w:rsid w:val="00A25E00"/>
    <w:rsid w:val="00A274E9"/>
    <w:rsid w:val="00A301C3"/>
    <w:rsid w:val="00A30614"/>
    <w:rsid w:val="00A37478"/>
    <w:rsid w:val="00A37702"/>
    <w:rsid w:val="00A40D57"/>
    <w:rsid w:val="00A41891"/>
    <w:rsid w:val="00A42D9C"/>
    <w:rsid w:val="00A44199"/>
    <w:rsid w:val="00A478A8"/>
    <w:rsid w:val="00A47B96"/>
    <w:rsid w:val="00A548E0"/>
    <w:rsid w:val="00A55462"/>
    <w:rsid w:val="00A56D7C"/>
    <w:rsid w:val="00A60399"/>
    <w:rsid w:val="00A61978"/>
    <w:rsid w:val="00A6541A"/>
    <w:rsid w:val="00A716C4"/>
    <w:rsid w:val="00A73351"/>
    <w:rsid w:val="00A74296"/>
    <w:rsid w:val="00A8255D"/>
    <w:rsid w:val="00A875CE"/>
    <w:rsid w:val="00A96B54"/>
    <w:rsid w:val="00A97A37"/>
    <w:rsid w:val="00AA02FF"/>
    <w:rsid w:val="00AA2207"/>
    <w:rsid w:val="00AA5F49"/>
    <w:rsid w:val="00AA7A5D"/>
    <w:rsid w:val="00AB5085"/>
    <w:rsid w:val="00AB7418"/>
    <w:rsid w:val="00AC18A2"/>
    <w:rsid w:val="00AC20CA"/>
    <w:rsid w:val="00AC281C"/>
    <w:rsid w:val="00AC3161"/>
    <w:rsid w:val="00AC36C2"/>
    <w:rsid w:val="00AC5673"/>
    <w:rsid w:val="00AC68A0"/>
    <w:rsid w:val="00AD0A3E"/>
    <w:rsid w:val="00AD3E2C"/>
    <w:rsid w:val="00AE35D5"/>
    <w:rsid w:val="00AE3B4C"/>
    <w:rsid w:val="00AE703E"/>
    <w:rsid w:val="00AE7985"/>
    <w:rsid w:val="00AF25D5"/>
    <w:rsid w:val="00AF4C2B"/>
    <w:rsid w:val="00AF54B6"/>
    <w:rsid w:val="00B05997"/>
    <w:rsid w:val="00B064E2"/>
    <w:rsid w:val="00B06E18"/>
    <w:rsid w:val="00B11FCE"/>
    <w:rsid w:val="00B16054"/>
    <w:rsid w:val="00B162AE"/>
    <w:rsid w:val="00B17E88"/>
    <w:rsid w:val="00B24B1D"/>
    <w:rsid w:val="00B258C6"/>
    <w:rsid w:val="00B25BFB"/>
    <w:rsid w:val="00B26230"/>
    <w:rsid w:val="00B32336"/>
    <w:rsid w:val="00B324E5"/>
    <w:rsid w:val="00B40F9D"/>
    <w:rsid w:val="00B426F0"/>
    <w:rsid w:val="00B433DB"/>
    <w:rsid w:val="00B455C7"/>
    <w:rsid w:val="00B4758F"/>
    <w:rsid w:val="00B50C9E"/>
    <w:rsid w:val="00B5139E"/>
    <w:rsid w:val="00B5268D"/>
    <w:rsid w:val="00B52B82"/>
    <w:rsid w:val="00B5425C"/>
    <w:rsid w:val="00B57280"/>
    <w:rsid w:val="00B61050"/>
    <w:rsid w:val="00B6328F"/>
    <w:rsid w:val="00B66C14"/>
    <w:rsid w:val="00B81A96"/>
    <w:rsid w:val="00B82209"/>
    <w:rsid w:val="00B8449F"/>
    <w:rsid w:val="00B948B1"/>
    <w:rsid w:val="00B96A3F"/>
    <w:rsid w:val="00B96E10"/>
    <w:rsid w:val="00BA1CA4"/>
    <w:rsid w:val="00BA4D85"/>
    <w:rsid w:val="00BA6585"/>
    <w:rsid w:val="00BB07DA"/>
    <w:rsid w:val="00BB228A"/>
    <w:rsid w:val="00BB3671"/>
    <w:rsid w:val="00BB49CA"/>
    <w:rsid w:val="00BB791F"/>
    <w:rsid w:val="00BC0154"/>
    <w:rsid w:val="00BC0ADB"/>
    <w:rsid w:val="00BC1011"/>
    <w:rsid w:val="00BC64C5"/>
    <w:rsid w:val="00BC67D3"/>
    <w:rsid w:val="00BC74DD"/>
    <w:rsid w:val="00BD07AF"/>
    <w:rsid w:val="00BD2AB5"/>
    <w:rsid w:val="00BD2E72"/>
    <w:rsid w:val="00BD6CA9"/>
    <w:rsid w:val="00BE268D"/>
    <w:rsid w:val="00BE2F0C"/>
    <w:rsid w:val="00BE540A"/>
    <w:rsid w:val="00BE5B5C"/>
    <w:rsid w:val="00BE5D1B"/>
    <w:rsid w:val="00C04CBE"/>
    <w:rsid w:val="00C050D2"/>
    <w:rsid w:val="00C05232"/>
    <w:rsid w:val="00C209EB"/>
    <w:rsid w:val="00C21268"/>
    <w:rsid w:val="00C24D03"/>
    <w:rsid w:val="00C3146B"/>
    <w:rsid w:val="00C316A1"/>
    <w:rsid w:val="00C35E55"/>
    <w:rsid w:val="00C43050"/>
    <w:rsid w:val="00C45C2F"/>
    <w:rsid w:val="00C460AF"/>
    <w:rsid w:val="00C4780A"/>
    <w:rsid w:val="00C54F0B"/>
    <w:rsid w:val="00C703E5"/>
    <w:rsid w:val="00C77EA4"/>
    <w:rsid w:val="00C84496"/>
    <w:rsid w:val="00C9179E"/>
    <w:rsid w:val="00C94890"/>
    <w:rsid w:val="00CA2D31"/>
    <w:rsid w:val="00CA5980"/>
    <w:rsid w:val="00CB3767"/>
    <w:rsid w:val="00CB7440"/>
    <w:rsid w:val="00CC092E"/>
    <w:rsid w:val="00CC2954"/>
    <w:rsid w:val="00CE1300"/>
    <w:rsid w:val="00CE14B0"/>
    <w:rsid w:val="00CF06B2"/>
    <w:rsid w:val="00D00C1B"/>
    <w:rsid w:val="00D02980"/>
    <w:rsid w:val="00D073CC"/>
    <w:rsid w:val="00D140C8"/>
    <w:rsid w:val="00D227B7"/>
    <w:rsid w:val="00D24DBE"/>
    <w:rsid w:val="00D30808"/>
    <w:rsid w:val="00D353AA"/>
    <w:rsid w:val="00D37893"/>
    <w:rsid w:val="00D378FA"/>
    <w:rsid w:val="00D42113"/>
    <w:rsid w:val="00D47AD5"/>
    <w:rsid w:val="00D541C8"/>
    <w:rsid w:val="00D62708"/>
    <w:rsid w:val="00D64DA6"/>
    <w:rsid w:val="00D73364"/>
    <w:rsid w:val="00D73F09"/>
    <w:rsid w:val="00D818DC"/>
    <w:rsid w:val="00D81D02"/>
    <w:rsid w:val="00D8424A"/>
    <w:rsid w:val="00D85808"/>
    <w:rsid w:val="00D85D6D"/>
    <w:rsid w:val="00D941E8"/>
    <w:rsid w:val="00DA2FF3"/>
    <w:rsid w:val="00DA386A"/>
    <w:rsid w:val="00DB1DBF"/>
    <w:rsid w:val="00DB4974"/>
    <w:rsid w:val="00DC0543"/>
    <w:rsid w:val="00DD42F1"/>
    <w:rsid w:val="00DE02BB"/>
    <w:rsid w:val="00DE48D9"/>
    <w:rsid w:val="00DF65BC"/>
    <w:rsid w:val="00DF7E71"/>
    <w:rsid w:val="00E1309B"/>
    <w:rsid w:val="00E13B72"/>
    <w:rsid w:val="00E150AD"/>
    <w:rsid w:val="00E173AA"/>
    <w:rsid w:val="00E22665"/>
    <w:rsid w:val="00E27304"/>
    <w:rsid w:val="00E35148"/>
    <w:rsid w:val="00E405EA"/>
    <w:rsid w:val="00E46264"/>
    <w:rsid w:val="00E51A32"/>
    <w:rsid w:val="00E55CEF"/>
    <w:rsid w:val="00E560E0"/>
    <w:rsid w:val="00E63D69"/>
    <w:rsid w:val="00E655F2"/>
    <w:rsid w:val="00E71581"/>
    <w:rsid w:val="00E72FEB"/>
    <w:rsid w:val="00E74DC0"/>
    <w:rsid w:val="00E75B4B"/>
    <w:rsid w:val="00E8348D"/>
    <w:rsid w:val="00E8509F"/>
    <w:rsid w:val="00E85575"/>
    <w:rsid w:val="00E931ED"/>
    <w:rsid w:val="00E96F1B"/>
    <w:rsid w:val="00E97067"/>
    <w:rsid w:val="00EA6029"/>
    <w:rsid w:val="00EC1CA6"/>
    <w:rsid w:val="00EC7D15"/>
    <w:rsid w:val="00ED0814"/>
    <w:rsid w:val="00ED17D1"/>
    <w:rsid w:val="00ED1BB1"/>
    <w:rsid w:val="00ED1DDB"/>
    <w:rsid w:val="00ED3F78"/>
    <w:rsid w:val="00EE4688"/>
    <w:rsid w:val="00EF489D"/>
    <w:rsid w:val="00EF576C"/>
    <w:rsid w:val="00EF71CA"/>
    <w:rsid w:val="00F056ED"/>
    <w:rsid w:val="00F07A29"/>
    <w:rsid w:val="00F13FD7"/>
    <w:rsid w:val="00F2020C"/>
    <w:rsid w:val="00F23FF1"/>
    <w:rsid w:val="00F2497E"/>
    <w:rsid w:val="00F25742"/>
    <w:rsid w:val="00F2593E"/>
    <w:rsid w:val="00F3158A"/>
    <w:rsid w:val="00F4651C"/>
    <w:rsid w:val="00F47F6E"/>
    <w:rsid w:val="00F51007"/>
    <w:rsid w:val="00F57B35"/>
    <w:rsid w:val="00F62405"/>
    <w:rsid w:val="00F665E0"/>
    <w:rsid w:val="00F6678B"/>
    <w:rsid w:val="00F754B6"/>
    <w:rsid w:val="00F94688"/>
    <w:rsid w:val="00F95385"/>
    <w:rsid w:val="00F96633"/>
    <w:rsid w:val="00FA0852"/>
    <w:rsid w:val="00FA2BEB"/>
    <w:rsid w:val="00FA3AF6"/>
    <w:rsid w:val="00FB0C4B"/>
    <w:rsid w:val="00FB5192"/>
    <w:rsid w:val="00FC37A2"/>
    <w:rsid w:val="00FD0D1F"/>
    <w:rsid w:val="00FD201E"/>
    <w:rsid w:val="00FD5058"/>
    <w:rsid w:val="00FD69F7"/>
    <w:rsid w:val="00FF0A2E"/>
    <w:rsid w:val="00FF1DE2"/>
    <w:rsid w:val="00FF28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A286E4-62B3-4539-965A-BF80B6E2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B33"/>
    <w:pPr>
      <w:spacing w:after="200" w:line="276" w:lineRule="auto"/>
    </w:pPr>
    <w:rPr>
      <w:rFonts w:ascii="Calibri" w:hAnsi="Calibri"/>
      <w:sz w:val="22"/>
      <w:szCs w:val="22"/>
      <w:lang w:eastAsia="en-US"/>
    </w:rPr>
  </w:style>
  <w:style w:type="paragraph" w:styleId="Ttulo1">
    <w:name w:val="heading 1"/>
    <w:basedOn w:val="Normal"/>
    <w:next w:val="Normal"/>
    <w:link w:val="Ttulo1Char"/>
    <w:uiPriority w:val="9"/>
    <w:qFormat/>
    <w:rsid w:val="00947B33"/>
    <w:pPr>
      <w:keepNext/>
      <w:numPr>
        <w:numId w:val="1"/>
      </w:numPr>
      <w:suppressAutoHyphens/>
      <w:spacing w:after="0" w:line="240" w:lineRule="auto"/>
      <w:jc w:val="center"/>
      <w:outlineLvl w:val="0"/>
    </w:pPr>
    <w:rPr>
      <w:rFonts w:ascii="Arial" w:hAnsi="Arial"/>
      <w:b/>
      <w:sz w:val="24"/>
      <w:szCs w:val="20"/>
    </w:rPr>
  </w:style>
  <w:style w:type="paragraph" w:styleId="Ttulo2">
    <w:name w:val="heading 2"/>
    <w:basedOn w:val="Normal"/>
    <w:next w:val="Normal"/>
    <w:link w:val="Ttulo2Char"/>
    <w:uiPriority w:val="9"/>
    <w:qFormat/>
    <w:rsid w:val="00947B3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947B33"/>
    <w:pPr>
      <w:keepNext/>
      <w:numPr>
        <w:ilvl w:val="2"/>
        <w:numId w:val="1"/>
      </w:numPr>
      <w:suppressAutoHyphens/>
      <w:spacing w:after="0" w:line="240" w:lineRule="auto"/>
      <w:outlineLvl w:val="2"/>
    </w:pPr>
    <w:rPr>
      <w:rFonts w:ascii="Arial" w:hAnsi="Arial"/>
      <w:b/>
      <w:sz w:val="24"/>
      <w:szCs w:val="20"/>
    </w:rPr>
  </w:style>
  <w:style w:type="paragraph" w:styleId="Ttulo4">
    <w:name w:val="heading 4"/>
    <w:basedOn w:val="Normal"/>
    <w:next w:val="Normal"/>
    <w:link w:val="Ttulo4Char"/>
    <w:uiPriority w:val="9"/>
    <w:qFormat/>
    <w:rsid w:val="00AC68A0"/>
    <w:pPr>
      <w:keepNext/>
      <w:spacing w:before="240" w:after="60"/>
      <w:outlineLvl w:val="3"/>
    </w:pPr>
    <w:rPr>
      <w:b/>
      <w:bCs/>
      <w:sz w:val="28"/>
      <w:szCs w:val="28"/>
    </w:rPr>
  </w:style>
  <w:style w:type="paragraph" w:styleId="Ttulo5">
    <w:name w:val="heading 5"/>
    <w:basedOn w:val="Normal"/>
    <w:next w:val="Normal"/>
    <w:link w:val="Ttulo5Char"/>
    <w:uiPriority w:val="9"/>
    <w:qFormat/>
    <w:rsid w:val="00947B33"/>
    <w:pPr>
      <w:keepNext/>
      <w:pBdr>
        <w:top w:val="single" w:sz="6" w:space="1" w:color="auto"/>
        <w:left w:val="single" w:sz="6" w:space="0" w:color="auto"/>
        <w:bottom w:val="single" w:sz="6" w:space="1" w:color="auto"/>
        <w:right w:val="single" w:sz="6" w:space="0" w:color="auto"/>
      </w:pBdr>
      <w:shd w:val="pct10" w:color="auto" w:fill="auto"/>
      <w:spacing w:after="0" w:line="240" w:lineRule="auto"/>
      <w:jc w:val="center"/>
      <w:outlineLvl w:val="4"/>
    </w:pPr>
    <w:rPr>
      <w:rFonts w:ascii="Courier New" w:hAnsi="Courier New"/>
      <w:b/>
      <w:sz w:val="24"/>
      <w:szCs w:val="20"/>
      <w:u w:val="single"/>
      <w:lang w:eastAsia="pt-BR"/>
    </w:rPr>
  </w:style>
  <w:style w:type="paragraph" w:styleId="Ttulo6">
    <w:name w:val="heading 6"/>
    <w:basedOn w:val="Normal"/>
    <w:next w:val="Normal"/>
    <w:link w:val="Ttulo6Char"/>
    <w:uiPriority w:val="9"/>
    <w:qFormat/>
    <w:rsid w:val="00947B33"/>
    <w:pPr>
      <w:keepNext/>
      <w:pBdr>
        <w:top w:val="single" w:sz="6" w:space="1" w:color="auto"/>
        <w:left w:val="single" w:sz="6" w:space="0" w:color="auto"/>
        <w:bottom w:val="single" w:sz="6" w:space="1" w:color="auto"/>
        <w:right w:val="single" w:sz="6" w:space="0" w:color="auto"/>
      </w:pBdr>
      <w:shd w:val="pct10" w:color="auto" w:fill="auto"/>
      <w:spacing w:after="0" w:line="240" w:lineRule="auto"/>
      <w:jc w:val="both"/>
      <w:outlineLvl w:val="5"/>
    </w:pPr>
    <w:rPr>
      <w:rFonts w:ascii="Courier New" w:hAnsi="Courier New"/>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lang w:val="x-none" w:eastAsia="en-US"/>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lang w:val="x-none" w:eastAsia="en-US"/>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lang w:val="x-none" w:eastAsia="en-US"/>
    </w:rPr>
  </w:style>
  <w:style w:type="character" w:customStyle="1" w:styleId="Ttulo4Char">
    <w:name w:val="Título 4 Char"/>
    <w:basedOn w:val="Fontepargpadro"/>
    <w:link w:val="Ttulo4"/>
    <w:uiPriority w:val="9"/>
    <w:locked/>
    <w:rsid w:val="00AC68A0"/>
    <w:rPr>
      <w:rFonts w:ascii="Calibri" w:hAnsi="Calibri" w:cs="Times New Roman"/>
      <w:b/>
      <w:sz w:val="28"/>
      <w:lang w:val="x-none" w:eastAsia="en-US"/>
    </w:rPr>
  </w:style>
  <w:style w:type="character" w:customStyle="1" w:styleId="Ttulo5Char">
    <w:name w:val="Título 5 Char"/>
    <w:basedOn w:val="Fontepargpadro"/>
    <w:link w:val="Ttulo5"/>
    <w:uiPriority w:val="9"/>
    <w:semiHidden/>
    <w:locked/>
    <w:rPr>
      <w:rFonts w:asciiTheme="minorHAnsi" w:eastAsiaTheme="minorEastAsia" w:hAnsiTheme="minorHAnsi" w:cs="Times New Roman"/>
      <w:b/>
      <w:bCs/>
      <w:i/>
      <w:iCs/>
      <w:sz w:val="26"/>
      <w:szCs w:val="26"/>
      <w:lang w:val="x-none" w:eastAsia="en-US"/>
    </w:rPr>
  </w:style>
  <w:style w:type="character" w:customStyle="1" w:styleId="Ttulo6Char">
    <w:name w:val="Título 6 Char"/>
    <w:basedOn w:val="Fontepargpadro"/>
    <w:link w:val="Ttulo6"/>
    <w:uiPriority w:val="9"/>
    <w:semiHidden/>
    <w:locked/>
    <w:rPr>
      <w:rFonts w:asciiTheme="minorHAnsi" w:eastAsiaTheme="minorEastAsia" w:hAnsiTheme="minorHAnsi" w:cs="Times New Roman"/>
      <w:b/>
      <w:bCs/>
      <w:sz w:val="22"/>
      <w:szCs w:val="22"/>
      <w:lang w:val="x-none" w:eastAsia="en-US"/>
    </w:rPr>
  </w:style>
  <w:style w:type="paragraph" w:styleId="Cabealho">
    <w:name w:val="header"/>
    <w:basedOn w:val="Normal"/>
    <w:link w:val="CabealhoChar"/>
    <w:rsid w:val="00947B33"/>
    <w:pPr>
      <w:tabs>
        <w:tab w:val="center" w:pos="4419"/>
        <w:tab w:val="right" w:pos="8838"/>
      </w:tabs>
    </w:pPr>
  </w:style>
  <w:style w:type="character" w:customStyle="1" w:styleId="CabealhoChar">
    <w:name w:val="Cabeçalho Char"/>
    <w:basedOn w:val="Fontepargpadro"/>
    <w:link w:val="Cabealho"/>
    <w:locked/>
    <w:rPr>
      <w:rFonts w:ascii="Calibri" w:hAnsi="Calibri" w:cs="Times New Roman"/>
      <w:sz w:val="22"/>
      <w:szCs w:val="22"/>
      <w:lang w:val="x-none" w:eastAsia="en-US"/>
    </w:rPr>
  </w:style>
  <w:style w:type="paragraph" w:styleId="Rodap">
    <w:name w:val="footer"/>
    <w:basedOn w:val="Normal"/>
    <w:link w:val="RodapChar"/>
    <w:uiPriority w:val="99"/>
    <w:rsid w:val="00947B33"/>
    <w:pPr>
      <w:tabs>
        <w:tab w:val="center" w:pos="4419"/>
        <w:tab w:val="right" w:pos="8838"/>
      </w:tabs>
    </w:pPr>
  </w:style>
  <w:style w:type="character" w:customStyle="1" w:styleId="RodapChar">
    <w:name w:val="Rodapé Char"/>
    <w:basedOn w:val="Fontepargpadro"/>
    <w:link w:val="Rodap"/>
    <w:uiPriority w:val="99"/>
    <w:semiHidden/>
    <w:locked/>
    <w:rPr>
      <w:rFonts w:ascii="Calibri" w:hAnsi="Calibri" w:cs="Times New Roman"/>
      <w:sz w:val="22"/>
      <w:szCs w:val="22"/>
      <w:lang w:val="x-none" w:eastAsia="en-US"/>
    </w:rPr>
  </w:style>
  <w:style w:type="paragraph" w:styleId="NormalWeb">
    <w:name w:val="Normal (Web)"/>
    <w:basedOn w:val="Normal"/>
    <w:rsid w:val="00947B33"/>
    <w:pPr>
      <w:spacing w:before="100" w:beforeAutospacing="1" w:after="100" w:afterAutospacing="1" w:line="240" w:lineRule="auto"/>
    </w:pPr>
    <w:rPr>
      <w:rFonts w:ascii="Times New Roman" w:hAnsi="Times New Roman"/>
      <w:sz w:val="24"/>
      <w:szCs w:val="24"/>
      <w:lang w:eastAsia="pt-BR"/>
    </w:rPr>
  </w:style>
  <w:style w:type="paragraph" w:styleId="Ttulo">
    <w:name w:val="Title"/>
    <w:basedOn w:val="Normal"/>
    <w:link w:val="TtuloChar"/>
    <w:uiPriority w:val="10"/>
    <w:qFormat/>
    <w:rsid w:val="00947B33"/>
    <w:pPr>
      <w:pBdr>
        <w:top w:val="single" w:sz="6" w:space="1" w:color="auto"/>
        <w:left w:val="single" w:sz="6" w:space="1" w:color="auto"/>
        <w:bottom w:val="single" w:sz="6" w:space="1" w:color="auto"/>
        <w:right w:val="single" w:sz="6" w:space="1" w:color="auto"/>
      </w:pBdr>
      <w:shd w:val="pct10" w:color="auto" w:fill="auto"/>
      <w:spacing w:after="0" w:line="240" w:lineRule="auto"/>
      <w:jc w:val="center"/>
    </w:pPr>
    <w:rPr>
      <w:rFonts w:ascii="Algerian" w:hAnsi="Algerian"/>
      <w:sz w:val="36"/>
      <w:szCs w:val="20"/>
      <w:lang w:eastAsia="pt-BR"/>
    </w:rPr>
  </w:style>
  <w:style w:type="character" w:customStyle="1" w:styleId="TtuloChar">
    <w:name w:val="Título Char"/>
    <w:basedOn w:val="Fontepargpadro"/>
    <w:link w:val="Ttulo"/>
    <w:uiPriority w:val="10"/>
    <w:locked/>
    <w:rPr>
      <w:rFonts w:asciiTheme="majorHAnsi" w:eastAsiaTheme="majorEastAsia" w:hAnsiTheme="majorHAnsi" w:cs="Times New Roman"/>
      <w:b/>
      <w:bCs/>
      <w:kern w:val="28"/>
      <w:sz w:val="32"/>
      <w:szCs w:val="32"/>
      <w:lang w:val="x-none" w:eastAsia="en-US"/>
    </w:rPr>
  </w:style>
  <w:style w:type="character" w:customStyle="1" w:styleId="Absatz-Standardschriftart">
    <w:name w:val="Absatz-Standardschriftart"/>
    <w:rsid w:val="00947B33"/>
  </w:style>
  <w:style w:type="character" w:customStyle="1" w:styleId="Fontepargpadro1">
    <w:name w:val="Fonte parág. padrão1"/>
    <w:rsid w:val="00947B33"/>
  </w:style>
  <w:style w:type="character" w:customStyle="1" w:styleId="WW-Absatz-Standardschriftart">
    <w:name w:val="WW-Absatz-Standardschriftart"/>
    <w:rsid w:val="00947B33"/>
  </w:style>
  <w:style w:type="character" w:customStyle="1" w:styleId="WW-Absatz-Standardschriftart1">
    <w:name w:val="WW-Absatz-Standardschriftart1"/>
    <w:rsid w:val="00947B33"/>
  </w:style>
  <w:style w:type="character" w:customStyle="1" w:styleId="WW-Absatz-Standardschriftart11">
    <w:name w:val="WW-Absatz-Standardschriftart11"/>
    <w:rsid w:val="00947B33"/>
  </w:style>
  <w:style w:type="character" w:customStyle="1" w:styleId="WW-Fontepargpadro">
    <w:name w:val="WW-Fonte parág. padrão"/>
    <w:rsid w:val="00947B33"/>
  </w:style>
  <w:style w:type="character" w:styleId="Hyperlink">
    <w:name w:val="Hyperlink"/>
    <w:basedOn w:val="Fontepargpadro"/>
    <w:uiPriority w:val="99"/>
    <w:rsid w:val="00947B33"/>
    <w:rPr>
      <w:rFonts w:cs="Times New Roman"/>
      <w:color w:val="0000FF"/>
      <w:u w:val="single"/>
    </w:rPr>
  </w:style>
  <w:style w:type="paragraph" w:styleId="Corpodetexto">
    <w:name w:val="Body Text"/>
    <w:basedOn w:val="Normal"/>
    <w:link w:val="CorpodetextoChar"/>
    <w:uiPriority w:val="99"/>
    <w:rsid w:val="00947B33"/>
    <w:pPr>
      <w:suppressAutoHyphens/>
      <w:spacing w:after="120" w:line="240" w:lineRule="auto"/>
    </w:pPr>
  </w:style>
  <w:style w:type="character" w:customStyle="1" w:styleId="CorpodetextoChar">
    <w:name w:val="Corpo de texto Char"/>
    <w:basedOn w:val="Fontepargpadro"/>
    <w:link w:val="Corpodetexto"/>
    <w:uiPriority w:val="99"/>
    <w:locked/>
    <w:rsid w:val="00947B33"/>
    <w:rPr>
      <w:rFonts w:ascii="Calibri" w:hAnsi="Calibri" w:cs="Times New Roman"/>
      <w:sz w:val="22"/>
      <w:lang w:val="pt-BR"/>
    </w:rPr>
  </w:style>
  <w:style w:type="paragraph" w:styleId="Lista">
    <w:name w:val="List"/>
    <w:basedOn w:val="Corpodetexto"/>
    <w:uiPriority w:val="99"/>
    <w:rsid w:val="00947B33"/>
    <w:rPr>
      <w:rFonts w:cs="Tahoma"/>
    </w:rPr>
  </w:style>
  <w:style w:type="paragraph" w:customStyle="1" w:styleId="Legenda1">
    <w:name w:val="Legenda1"/>
    <w:basedOn w:val="Normal"/>
    <w:rsid w:val="00947B33"/>
    <w:pPr>
      <w:suppressLineNumbers/>
      <w:suppressAutoHyphens/>
      <w:spacing w:before="120" w:after="120" w:line="240" w:lineRule="auto"/>
    </w:pPr>
    <w:rPr>
      <w:rFonts w:ascii="Times New Roman" w:hAnsi="Times New Roman" w:cs="Tahoma"/>
      <w:i/>
      <w:iCs/>
      <w:sz w:val="20"/>
      <w:szCs w:val="20"/>
    </w:rPr>
  </w:style>
  <w:style w:type="paragraph" w:customStyle="1" w:styleId="ndice">
    <w:name w:val="Índice"/>
    <w:basedOn w:val="Normal"/>
    <w:rsid w:val="00947B33"/>
    <w:pPr>
      <w:suppressLineNumbers/>
      <w:suppressAutoHyphens/>
      <w:spacing w:after="0" w:line="240" w:lineRule="auto"/>
    </w:pPr>
    <w:rPr>
      <w:rFonts w:ascii="Times New Roman" w:hAnsi="Times New Roman" w:cs="Tahoma"/>
      <w:sz w:val="20"/>
      <w:szCs w:val="20"/>
    </w:rPr>
  </w:style>
  <w:style w:type="paragraph" w:customStyle="1" w:styleId="Ttulo10">
    <w:name w:val="Título1"/>
    <w:basedOn w:val="Normal"/>
    <w:next w:val="Corpodetexto"/>
    <w:rsid w:val="00947B33"/>
    <w:pPr>
      <w:keepNext/>
      <w:suppressAutoHyphens/>
      <w:spacing w:before="240" w:after="120" w:line="240" w:lineRule="auto"/>
    </w:pPr>
    <w:rPr>
      <w:rFonts w:ascii="Arial" w:hAnsi="Arial" w:cs="Tahoma"/>
      <w:sz w:val="28"/>
      <w:szCs w:val="28"/>
    </w:rPr>
  </w:style>
  <w:style w:type="paragraph" w:styleId="Subttulo">
    <w:name w:val="Subtitle"/>
    <w:basedOn w:val="Ttulo10"/>
    <w:next w:val="Corpodetexto"/>
    <w:link w:val="SubttuloChar"/>
    <w:uiPriority w:val="11"/>
    <w:qFormat/>
    <w:rsid w:val="00947B33"/>
    <w:pPr>
      <w:jc w:val="center"/>
    </w:pPr>
    <w:rPr>
      <w:i/>
      <w:iCs/>
    </w:rPr>
  </w:style>
  <w:style w:type="character" w:customStyle="1" w:styleId="SubttuloChar">
    <w:name w:val="Subtítulo Char"/>
    <w:basedOn w:val="Fontepargpadro"/>
    <w:link w:val="Subttulo"/>
    <w:uiPriority w:val="11"/>
    <w:locked/>
    <w:rPr>
      <w:rFonts w:asciiTheme="majorHAnsi" w:eastAsiaTheme="majorEastAsia" w:hAnsiTheme="majorHAnsi" w:cs="Times New Roman"/>
      <w:sz w:val="24"/>
      <w:szCs w:val="24"/>
      <w:lang w:val="x-none" w:eastAsia="en-US"/>
    </w:rPr>
  </w:style>
  <w:style w:type="paragraph" w:customStyle="1" w:styleId="Contedodamoldura">
    <w:name w:val="Conteúdo da moldura"/>
    <w:basedOn w:val="Corpodetexto"/>
    <w:rsid w:val="00947B33"/>
  </w:style>
  <w:style w:type="paragraph" w:customStyle="1" w:styleId="Primeirorecuodecorpodetexto1">
    <w:name w:val="Primeiro recuo de corpo de texto1"/>
    <w:basedOn w:val="Corpodetexto"/>
    <w:rsid w:val="00947B33"/>
    <w:pPr>
      <w:ind w:firstLine="283"/>
    </w:pPr>
  </w:style>
  <w:style w:type="paragraph" w:customStyle="1" w:styleId="Contedodoquadro">
    <w:name w:val="Conteúdo do quadro"/>
    <w:basedOn w:val="Corpodetexto"/>
    <w:rsid w:val="00947B33"/>
  </w:style>
  <w:style w:type="paragraph" w:customStyle="1" w:styleId="WW-Corpodetexto2">
    <w:name w:val="WW-Corpo de texto 2"/>
    <w:basedOn w:val="Normal"/>
    <w:rsid w:val="00947B33"/>
    <w:pPr>
      <w:suppressAutoHyphens/>
      <w:spacing w:after="0" w:line="240" w:lineRule="auto"/>
      <w:jc w:val="both"/>
    </w:pPr>
    <w:rPr>
      <w:rFonts w:ascii="Arial" w:hAnsi="Arial"/>
      <w:sz w:val="28"/>
      <w:szCs w:val="20"/>
    </w:rPr>
  </w:style>
  <w:style w:type="paragraph" w:styleId="Recuodecorpodetexto">
    <w:name w:val="Body Text Indent"/>
    <w:basedOn w:val="Normal"/>
    <w:link w:val="RecuodecorpodetextoChar"/>
    <w:uiPriority w:val="99"/>
    <w:rsid w:val="00947B33"/>
    <w:pPr>
      <w:widowControl w:val="0"/>
      <w:suppressAutoHyphens/>
      <w:autoSpaceDE w:val="0"/>
      <w:spacing w:after="0" w:line="240" w:lineRule="auto"/>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uiPriority w:val="99"/>
    <w:semiHidden/>
    <w:locked/>
    <w:rPr>
      <w:rFonts w:ascii="Calibri" w:hAnsi="Calibri" w:cs="Times New Roman"/>
      <w:sz w:val="22"/>
      <w:szCs w:val="22"/>
      <w:lang w:val="x-none" w:eastAsia="en-US"/>
    </w:rPr>
  </w:style>
  <w:style w:type="paragraph" w:customStyle="1" w:styleId="Corpodetexto31">
    <w:name w:val="Corpo de texto 31"/>
    <w:basedOn w:val="Normal"/>
    <w:rsid w:val="00947B33"/>
    <w:pPr>
      <w:widowControl w:val="0"/>
      <w:suppressAutoHyphens/>
      <w:autoSpaceDE w:val="0"/>
      <w:spacing w:after="0" w:line="240" w:lineRule="auto"/>
      <w:jc w:val="both"/>
    </w:pPr>
    <w:rPr>
      <w:rFonts w:ascii="Courier New" w:hAnsi="Courier New"/>
      <w:sz w:val="20"/>
      <w:szCs w:val="20"/>
    </w:rPr>
  </w:style>
  <w:style w:type="paragraph" w:customStyle="1" w:styleId="Corpodetexto21">
    <w:name w:val="Corpo de texto 21"/>
    <w:basedOn w:val="Normal"/>
    <w:rsid w:val="00947B33"/>
    <w:pPr>
      <w:widowControl w:val="0"/>
      <w:suppressAutoHyphens/>
      <w:autoSpaceDE w:val="0"/>
      <w:spacing w:after="0" w:line="240" w:lineRule="auto"/>
      <w:jc w:val="both"/>
    </w:pPr>
    <w:rPr>
      <w:rFonts w:ascii="Courier New" w:hAnsi="Courier New"/>
      <w:color w:val="000000"/>
      <w:sz w:val="20"/>
      <w:szCs w:val="20"/>
    </w:rPr>
  </w:style>
  <w:style w:type="paragraph" w:customStyle="1" w:styleId="TableContents">
    <w:name w:val="Table Contents"/>
    <w:basedOn w:val="Normal"/>
    <w:rsid w:val="00947B33"/>
    <w:pPr>
      <w:suppressLineNumbers/>
      <w:suppressAutoHyphens/>
      <w:spacing w:after="0" w:line="240" w:lineRule="auto"/>
    </w:pPr>
    <w:rPr>
      <w:rFonts w:ascii="Times New Roman" w:hAnsi="Times New Roman"/>
      <w:sz w:val="20"/>
      <w:szCs w:val="20"/>
    </w:rPr>
  </w:style>
  <w:style w:type="paragraph" w:customStyle="1" w:styleId="TableHeading">
    <w:name w:val="Table Heading"/>
    <w:basedOn w:val="TableContents"/>
    <w:rsid w:val="00947B33"/>
    <w:pPr>
      <w:jc w:val="center"/>
    </w:pPr>
    <w:rPr>
      <w:b/>
      <w:bCs/>
      <w:i/>
      <w:iCs/>
    </w:rPr>
  </w:style>
  <w:style w:type="paragraph" w:styleId="Corpodetexto3">
    <w:name w:val="Body Text 3"/>
    <w:basedOn w:val="Normal"/>
    <w:link w:val="Corpodetexto3Char"/>
    <w:uiPriority w:val="99"/>
    <w:rsid w:val="00947B33"/>
    <w:pPr>
      <w:suppressAutoHyphens/>
      <w:spacing w:after="120" w:line="240" w:lineRule="auto"/>
    </w:pPr>
    <w:rPr>
      <w:rFonts w:ascii="Times New Roman" w:hAnsi="Times New Roman"/>
      <w:sz w:val="16"/>
      <w:szCs w:val="16"/>
    </w:rPr>
  </w:style>
  <w:style w:type="character" w:customStyle="1" w:styleId="Corpodetexto3Char">
    <w:name w:val="Corpo de texto 3 Char"/>
    <w:basedOn w:val="Fontepargpadro"/>
    <w:link w:val="Corpodetexto3"/>
    <w:uiPriority w:val="99"/>
    <w:semiHidden/>
    <w:locked/>
    <w:rPr>
      <w:rFonts w:ascii="Calibri" w:hAnsi="Calibri" w:cs="Times New Roman"/>
      <w:sz w:val="16"/>
      <w:szCs w:val="16"/>
      <w:lang w:val="x-none" w:eastAsia="en-US"/>
    </w:rPr>
  </w:style>
  <w:style w:type="character" w:styleId="Nmerodelinha">
    <w:name w:val="line number"/>
    <w:basedOn w:val="Fontepargpadro"/>
    <w:uiPriority w:val="99"/>
    <w:rsid w:val="00947B33"/>
    <w:rPr>
      <w:rFonts w:cs="Times New Roman"/>
    </w:rPr>
  </w:style>
  <w:style w:type="paragraph" w:customStyle="1" w:styleId="Contedodatabela">
    <w:name w:val="Conteúdo da tabela"/>
    <w:basedOn w:val="Normal"/>
    <w:rsid w:val="00947B33"/>
    <w:pPr>
      <w:suppressLineNumbers/>
      <w:suppressAutoHyphens/>
      <w:spacing w:after="0" w:line="240" w:lineRule="auto"/>
    </w:pPr>
    <w:rPr>
      <w:rFonts w:ascii="Times New Roman" w:hAnsi="Times New Roman"/>
      <w:sz w:val="24"/>
      <w:szCs w:val="24"/>
      <w:lang w:eastAsia="ar-SA"/>
    </w:rPr>
  </w:style>
  <w:style w:type="paragraph" w:customStyle="1" w:styleId="Ttulodatabela">
    <w:name w:val="Título da tabela"/>
    <w:basedOn w:val="Contedodatabela"/>
    <w:rsid w:val="00947B33"/>
    <w:pPr>
      <w:jc w:val="center"/>
    </w:pPr>
    <w:rPr>
      <w:b/>
      <w:bCs/>
      <w:i/>
      <w:iCs/>
    </w:rPr>
  </w:style>
  <w:style w:type="character" w:styleId="HiperlinkVisitado">
    <w:name w:val="FollowedHyperlink"/>
    <w:basedOn w:val="Fontepargpadro"/>
    <w:uiPriority w:val="99"/>
    <w:rsid w:val="00947B33"/>
    <w:rPr>
      <w:rFonts w:cs="Times New Roman"/>
      <w:color w:val="800080"/>
      <w:u w:val="single"/>
    </w:rPr>
  </w:style>
  <w:style w:type="character" w:styleId="Nmerodepgina">
    <w:name w:val="page number"/>
    <w:basedOn w:val="Fontepargpadro"/>
    <w:uiPriority w:val="99"/>
    <w:rsid w:val="00947B33"/>
    <w:rPr>
      <w:rFonts w:cs="Times New Roman"/>
    </w:rPr>
  </w:style>
  <w:style w:type="paragraph" w:customStyle="1" w:styleId="xl22">
    <w:name w:val="xl22"/>
    <w:basedOn w:val="Normal"/>
    <w:rsid w:val="00947B33"/>
    <w:pPr>
      <w:shd w:val="pct75" w:color="FFFFFF" w:fill="FFFF00"/>
      <w:spacing w:before="100" w:beforeAutospacing="1" w:after="100" w:afterAutospacing="1" w:line="240" w:lineRule="auto"/>
    </w:pPr>
    <w:rPr>
      <w:rFonts w:ascii="Arial Unicode MS" w:eastAsia="Arial Unicode MS" w:hAnsi="Times New Roman"/>
      <w:color w:val="000000"/>
      <w:sz w:val="24"/>
      <w:szCs w:val="24"/>
      <w:lang w:eastAsia="pt-BR"/>
    </w:rPr>
  </w:style>
  <w:style w:type="paragraph" w:customStyle="1" w:styleId="Default">
    <w:name w:val="Default"/>
    <w:rsid w:val="00947B33"/>
    <w:pPr>
      <w:autoSpaceDE w:val="0"/>
      <w:autoSpaceDN w:val="0"/>
      <w:adjustRightInd w:val="0"/>
    </w:pPr>
    <w:rPr>
      <w:rFonts w:ascii="Arial" w:hAnsi="Arial" w:cs="Arial"/>
      <w:color w:val="000000"/>
      <w:sz w:val="24"/>
      <w:szCs w:val="24"/>
    </w:rPr>
  </w:style>
  <w:style w:type="table" w:styleId="Tabelacomgrade">
    <w:name w:val="Table Grid"/>
    <w:basedOn w:val="Tabelanormal"/>
    <w:uiPriority w:val="59"/>
    <w:rsid w:val="006C36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4D25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D25EE"/>
    <w:rPr>
      <w:rFonts w:ascii="Tahoma" w:hAnsi="Tahoma" w:cs="Times New Roman"/>
      <w:sz w:val="16"/>
      <w:lang w:val="x-none" w:eastAsia="en-US"/>
    </w:rPr>
  </w:style>
  <w:style w:type="paragraph" w:styleId="SemEspaamento">
    <w:name w:val="No Spacing"/>
    <w:link w:val="SemEspaamentoChar"/>
    <w:uiPriority w:val="1"/>
    <w:qFormat/>
    <w:rsid w:val="00AC68A0"/>
    <w:rPr>
      <w:rFonts w:ascii="Calibri" w:hAnsi="Calibri"/>
      <w:sz w:val="22"/>
      <w:szCs w:val="22"/>
      <w:lang w:eastAsia="en-US"/>
    </w:rPr>
  </w:style>
  <w:style w:type="paragraph" w:styleId="CabealhodoSumrio">
    <w:name w:val="TOC Heading"/>
    <w:basedOn w:val="Ttulo1"/>
    <w:next w:val="Normal"/>
    <w:uiPriority w:val="39"/>
    <w:semiHidden/>
    <w:unhideWhenUsed/>
    <w:qFormat/>
    <w:rsid w:val="00AC68A0"/>
    <w:pPr>
      <w:keepLines/>
      <w:numPr>
        <w:numId w:val="0"/>
      </w:numPr>
      <w:suppressAutoHyphens w:val="0"/>
      <w:spacing w:before="480" w:line="276" w:lineRule="auto"/>
      <w:jc w:val="left"/>
      <w:outlineLvl w:val="9"/>
    </w:pPr>
    <w:rPr>
      <w:rFonts w:ascii="Cambria" w:hAnsi="Cambria"/>
      <w:bCs/>
      <w:color w:val="365F91"/>
      <w:sz w:val="28"/>
      <w:szCs w:val="28"/>
      <w:lang w:eastAsia="pt-BR"/>
    </w:rPr>
  </w:style>
  <w:style w:type="paragraph" w:styleId="Sumrio1">
    <w:name w:val="toc 1"/>
    <w:basedOn w:val="Normal"/>
    <w:next w:val="Normal"/>
    <w:autoRedefine/>
    <w:uiPriority w:val="39"/>
    <w:unhideWhenUsed/>
    <w:qFormat/>
    <w:rsid w:val="0033696F"/>
    <w:pPr>
      <w:tabs>
        <w:tab w:val="right" w:leader="dot" w:pos="8494"/>
      </w:tabs>
    </w:pPr>
    <w:rPr>
      <w:rFonts w:ascii="Courier New" w:hAnsi="Courier New" w:cs="Courier New"/>
      <w:b/>
      <w:noProof/>
    </w:rPr>
  </w:style>
  <w:style w:type="paragraph" w:styleId="Corpodetexto2">
    <w:name w:val="Body Text 2"/>
    <w:basedOn w:val="Normal"/>
    <w:link w:val="Corpodetexto2Char"/>
    <w:uiPriority w:val="99"/>
    <w:semiHidden/>
    <w:unhideWhenUsed/>
    <w:rsid w:val="00597A3E"/>
    <w:pPr>
      <w:spacing w:after="120" w:line="480" w:lineRule="auto"/>
    </w:pPr>
  </w:style>
  <w:style w:type="character" w:customStyle="1" w:styleId="Corpodetexto2Char">
    <w:name w:val="Corpo de texto 2 Char"/>
    <w:basedOn w:val="Fontepargpadro"/>
    <w:link w:val="Corpodetexto2"/>
    <w:uiPriority w:val="99"/>
    <w:semiHidden/>
    <w:locked/>
    <w:rsid w:val="00597A3E"/>
    <w:rPr>
      <w:rFonts w:ascii="Calibri" w:hAnsi="Calibri" w:cs="Times New Roman"/>
      <w:sz w:val="22"/>
      <w:lang w:val="x-none" w:eastAsia="en-US"/>
    </w:rPr>
  </w:style>
  <w:style w:type="paragraph" w:styleId="Sumrio2">
    <w:name w:val="toc 2"/>
    <w:basedOn w:val="Normal"/>
    <w:next w:val="Normal"/>
    <w:autoRedefine/>
    <w:uiPriority w:val="39"/>
    <w:semiHidden/>
    <w:unhideWhenUsed/>
    <w:qFormat/>
    <w:rsid w:val="00A44199"/>
    <w:pPr>
      <w:spacing w:after="100"/>
      <w:ind w:left="220"/>
    </w:pPr>
    <w:rPr>
      <w:lang w:eastAsia="pt-BR"/>
    </w:rPr>
  </w:style>
  <w:style w:type="paragraph" w:styleId="Sumrio3">
    <w:name w:val="toc 3"/>
    <w:basedOn w:val="Normal"/>
    <w:next w:val="Normal"/>
    <w:autoRedefine/>
    <w:uiPriority w:val="39"/>
    <w:semiHidden/>
    <w:unhideWhenUsed/>
    <w:qFormat/>
    <w:rsid w:val="00A44199"/>
    <w:pPr>
      <w:spacing w:after="100"/>
      <w:ind w:left="440"/>
    </w:pPr>
    <w:rPr>
      <w:lang w:eastAsia="pt-BR"/>
    </w:rPr>
  </w:style>
  <w:style w:type="paragraph" w:customStyle="1" w:styleId="artigo">
    <w:name w:val="artigo"/>
    <w:basedOn w:val="Normal"/>
    <w:rsid w:val="00FD5058"/>
    <w:pPr>
      <w:spacing w:before="100" w:beforeAutospacing="1" w:after="100" w:afterAutospacing="1" w:line="240" w:lineRule="auto"/>
    </w:pPr>
    <w:rPr>
      <w:rFonts w:ascii="Times New Roman" w:hAnsi="Times New Roman"/>
      <w:sz w:val="24"/>
      <w:szCs w:val="24"/>
      <w:lang w:eastAsia="pt-BR"/>
    </w:rPr>
  </w:style>
  <w:style w:type="character" w:customStyle="1" w:styleId="apple-converted-space">
    <w:name w:val="apple-converted-space"/>
    <w:rsid w:val="00FD5058"/>
  </w:style>
  <w:style w:type="character" w:styleId="Forte">
    <w:name w:val="Strong"/>
    <w:uiPriority w:val="22"/>
    <w:qFormat/>
    <w:rsid w:val="00BE540A"/>
    <w:rPr>
      <w:b/>
      <w:bCs/>
    </w:rPr>
  </w:style>
  <w:style w:type="paragraph" w:customStyle="1" w:styleId="Contedodetabela">
    <w:name w:val="Conteúdo de tabela"/>
    <w:basedOn w:val="Normal"/>
    <w:rsid w:val="002E5428"/>
    <w:pPr>
      <w:widowControl w:val="0"/>
      <w:suppressLineNumbers/>
      <w:suppressAutoHyphens/>
      <w:autoSpaceDE w:val="0"/>
      <w:spacing w:after="0" w:line="240" w:lineRule="auto"/>
    </w:pPr>
    <w:rPr>
      <w:rFonts w:ascii="Times New Roman" w:hAnsi="Times New Roman"/>
      <w:sz w:val="20"/>
      <w:szCs w:val="20"/>
      <w:lang w:bidi="en-US"/>
    </w:rPr>
  </w:style>
  <w:style w:type="character" w:customStyle="1" w:styleId="SemEspaamentoChar">
    <w:name w:val="Sem Espaçamento Char"/>
    <w:link w:val="SemEspaamento"/>
    <w:uiPriority w:val="1"/>
    <w:rsid w:val="007C5F8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6250">
      <w:bodyDiv w:val="1"/>
      <w:marLeft w:val="0"/>
      <w:marRight w:val="0"/>
      <w:marTop w:val="0"/>
      <w:marBottom w:val="0"/>
      <w:divBdr>
        <w:top w:val="none" w:sz="0" w:space="0" w:color="auto"/>
        <w:left w:val="none" w:sz="0" w:space="0" w:color="auto"/>
        <w:bottom w:val="none" w:sz="0" w:space="0" w:color="auto"/>
        <w:right w:val="none" w:sz="0" w:space="0" w:color="auto"/>
      </w:divBdr>
    </w:div>
    <w:div w:id="438598959">
      <w:bodyDiv w:val="1"/>
      <w:marLeft w:val="0"/>
      <w:marRight w:val="0"/>
      <w:marTop w:val="0"/>
      <w:marBottom w:val="0"/>
      <w:divBdr>
        <w:top w:val="none" w:sz="0" w:space="0" w:color="auto"/>
        <w:left w:val="none" w:sz="0" w:space="0" w:color="auto"/>
        <w:bottom w:val="none" w:sz="0" w:space="0" w:color="auto"/>
        <w:right w:val="none" w:sz="0" w:space="0" w:color="auto"/>
      </w:divBdr>
    </w:div>
    <w:div w:id="441725159">
      <w:bodyDiv w:val="1"/>
      <w:marLeft w:val="0"/>
      <w:marRight w:val="0"/>
      <w:marTop w:val="0"/>
      <w:marBottom w:val="0"/>
      <w:divBdr>
        <w:top w:val="none" w:sz="0" w:space="0" w:color="auto"/>
        <w:left w:val="none" w:sz="0" w:space="0" w:color="auto"/>
        <w:bottom w:val="none" w:sz="0" w:space="0" w:color="auto"/>
        <w:right w:val="none" w:sz="0" w:space="0" w:color="auto"/>
      </w:divBdr>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54F0-4CB0-4AAC-B68B-C0B4A235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7509</Words>
  <Characters>40550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SOLICITAÇÃO DE COMPRAS</vt:lpstr>
    </vt:vector>
  </TitlesOfParts>
  <Company>N/A</Company>
  <LinksUpToDate>false</LinksUpToDate>
  <CharactersWithSpaces>47964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COMPRAS</dc:title>
  <dc:creator>Admin</dc:creator>
  <cp:lastModifiedBy>Lucas</cp:lastModifiedBy>
  <cp:revision>2</cp:revision>
  <cp:lastPrinted>2017-02-20T11:28:00Z</cp:lastPrinted>
  <dcterms:created xsi:type="dcterms:W3CDTF">2018-01-23T11:52:00Z</dcterms:created>
  <dcterms:modified xsi:type="dcterms:W3CDTF">2018-01-23T11:52:00Z</dcterms:modified>
</cp:coreProperties>
</file>